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29D" w:rsidRPr="0062729D" w:rsidRDefault="0062729D" w:rsidP="0062729D">
      <w:pPr>
        <w:ind w:left="600"/>
        <w:jc w:val="both"/>
        <w:rPr>
          <w:b/>
          <w:sz w:val="22"/>
          <w:szCs w:val="22"/>
          <w:lang w:val="kk-KZ"/>
        </w:rPr>
      </w:pPr>
      <w:r w:rsidRPr="0062729D">
        <w:rPr>
          <w:b/>
          <w:sz w:val="22"/>
          <w:szCs w:val="22"/>
          <w:lang w:val="kk-KZ"/>
        </w:rPr>
        <w:t xml:space="preserve">8 </w:t>
      </w:r>
      <w:r w:rsidRPr="0062729D">
        <w:rPr>
          <w:b/>
          <w:sz w:val="22"/>
          <w:szCs w:val="22"/>
          <w:lang w:val="kk-KZ"/>
        </w:rPr>
        <w:t>Қаржылық тұтқа</w:t>
      </w:r>
      <w:r w:rsidRPr="0062729D">
        <w:rPr>
          <w:b/>
          <w:sz w:val="22"/>
          <w:szCs w:val="22"/>
          <w:lang w:val="kk-KZ"/>
        </w:rPr>
        <w:t xml:space="preserve"> әсері</w:t>
      </w:r>
    </w:p>
    <w:p w:rsidR="0062729D" w:rsidRPr="0062729D" w:rsidRDefault="0062729D" w:rsidP="0062729D">
      <w:pPr>
        <w:ind w:left="600"/>
        <w:jc w:val="both"/>
        <w:rPr>
          <w:b/>
          <w:sz w:val="22"/>
          <w:szCs w:val="22"/>
          <w:lang w:val="kk-KZ"/>
        </w:rPr>
      </w:pPr>
    </w:p>
    <w:p w:rsidR="0062729D" w:rsidRPr="0062729D" w:rsidRDefault="0062729D" w:rsidP="0062729D">
      <w:pPr>
        <w:ind w:left="600"/>
        <w:jc w:val="both"/>
        <w:rPr>
          <w:sz w:val="22"/>
          <w:szCs w:val="22"/>
          <w:lang w:val="kk-KZ"/>
        </w:rPr>
      </w:pPr>
      <w:r w:rsidRPr="0062729D">
        <w:rPr>
          <w:sz w:val="22"/>
          <w:szCs w:val="22"/>
          <w:lang w:val="kk-KZ"/>
        </w:rPr>
        <w:t>8.1</w:t>
      </w:r>
      <w:r w:rsidR="00905AB8">
        <w:rPr>
          <w:sz w:val="22"/>
          <w:szCs w:val="22"/>
          <w:lang w:val="kk-KZ"/>
        </w:rPr>
        <w:t xml:space="preserve"> </w:t>
      </w:r>
      <w:r w:rsidR="00905AB8" w:rsidRPr="00905AB8">
        <w:rPr>
          <w:sz w:val="22"/>
          <w:szCs w:val="22"/>
          <w:lang w:val="kk-KZ"/>
        </w:rPr>
        <w:t>Қаржылық тұтқа</w:t>
      </w:r>
      <w:r w:rsidR="00905AB8">
        <w:rPr>
          <w:sz w:val="22"/>
          <w:szCs w:val="22"/>
          <w:lang w:val="kk-KZ"/>
        </w:rPr>
        <w:t>: мәні мен бағалануы</w:t>
      </w:r>
    </w:p>
    <w:p w:rsidR="0062729D" w:rsidRPr="0062729D" w:rsidRDefault="0062729D" w:rsidP="0062729D">
      <w:pPr>
        <w:ind w:left="600"/>
        <w:jc w:val="both"/>
        <w:rPr>
          <w:sz w:val="22"/>
          <w:szCs w:val="22"/>
          <w:lang w:val="kk-KZ"/>
        </w:rPr>
      </w:pPr>
      <w:r w:rsidRPr="0062729D">
        <w:rPr>
          <w:sz w:val="22"/>
          <w:szCs w:val="22"/>
          <w:lang w:val="kk-KZ"/>
        </w:rPr>
        <w:t xml:space="preserve">8.2 </w:t>
      </w:r>
      <w:r w:rsidR="00905AB8">
        <w:rPr>
          <w:sz w:val="22"/>
          <w:szCs w:val="22"/>
          <w:lang w:val="kk-KZ"/>
        </w:rPr>
        <w:t>Қарыздық қаражатты тарту саясаты</w:t>
      </w:r>
    </w:p>
    <w:p w:rsidR="00905AB8" w:rsidRDefault="00905AB8" w:rsidP="0062729D">
      <w:pPr>
        <w:ind w:firstLine="540"/>
        <w:jc w:val="center"/>
        <w:rPr>
          <w:b/>
          <w:sz w:val="22"/>
          <w:szCs w:val="22"/>
          <w:lang w:val="kk-KZ"/>
        </w:rPr>
      </w:pPr>
    </w:p>
    <w:p w:rsidR="0062729D" w:rsidRPr="0062729D" w:rsidRDefault="0062729D" w:rsidP="0062729D">
      <w:pPr>
        <w:ind w:firstLine="600"/>
        <w:jc w:val="both"/>
        <w:rPr>
          <w:sz w:val="22"/>
          <w:szCs w:val="22"/>
          <w:lang w:val="kk-KZ"/>
        </w:rPr>
      </w:pPr>
      <w:r w:rsidRPr="0062729D">
        <w:rPr>
          <w:b/>
          <w:sz w:val="22"/>
          <w:szCs w:val="22"/>
          <w:lang w:val="kk-KZ"/>
        </w:rPr>
        <w:t>Қаржылық тұтқа</w:t>
      </w:r>
      <w:r w:rsidRPr="0062729D">
        <w:rPr>
          <w:sz w:val="22"/>
          <w:szCs w:val="22"/>
          <w:lang w:val="kk-KZ"/>
        </w:rPr>
        <w:t xml:space="preserve"> (леверидж) – ол кәсіпорынмен қарыздық қаржыларын пайдалануын сипаттайды.</w:t>
      </w:r>
    </w:p>
    <w:p w:rsidR="0062729D" w:rsidRPr="0062729D" w:rsidRDefault="0062729D" w:rsidP="0062729D">
      <w:pPr>
        <w:ind w:firstLine="600"/>
        <w:jc w:val="both"/>
        <w:rPr>
          <w:sz w:val="22"/>
          <w:szCs w:val="22"/>
          <w:lang w:val="kk-KZ"/>
        </w:rPr>
      </w:pPr>
      <w:r w:rsidRPr="0062729D">
        <w:rPr>
          <w:b/>
          <w:sz w:val="22"/>
          <w:szCs w:val="22"/>
          <w:lang w:val="kk-KZ"/>
        </w:rPr>
        <w:t>Қаржылық леверидж</w:t>
      </w:r>
      <w:r w:rsidRPr="0062729D">
        <w:rPr>
          <w:sz w:val="22"/>
          <w:szCs w:val="22"/>
          <w:lang w:val="kk-KZ"/>
        </w:rPr>
        <w:t xml:space="preserve"> – қаржыландырудың көлемі мен құрылымын өзгерту жолымен фирманың пайдасына ықпал жасаудың әлеуетті мүмкіндігі, яғни ұзақмерзімді міндеттемелер.</w:t>
      </w:r>
    </w:p>
    <w:p w:rsidR="0062729D" w:rsidRPr="0062729D" w:rsidRDefault="0062729D" w:rsidP="0062729D">
      <w:pPr>
        <w:ind w:firstLine="600"/>
        <w:jc w:val="both"/>
        <w:rPr>
          <w:sz w:val="22"/>
          <w:szCs w:val="22"/>
          <w:lang w:val="kk-KZ"/>
        </w:rPr>
      </w:pPr>
      <w:r w:rsidRPr="0062729D">
        <w:rPr>
          <w:sz w:val="22"/>
          <w:szCs w:val="22"/>
          <w:lang w:val="kk-KZ"/>
        </w:rPr>
        <w:t xml:space="preserve">Қарыздық қаражаттарды әр түрлі үлесін пайдаланудың барысында өз капиталымен қосымша алынған деңгейін білдіретін көрсеткіш </w:t>
      </w:r>
      <w:r w:rsidRPr="0062729D">
        <w:rPr>
          <w:b/>
          <w:sz w:val="22"/>
          <w:szCs w:val="22"/>
          <w:lang w:val="kk-KZ"/>
        </w:rPr>
        <w:t>қаржылық тұтқа әсері</w:t>
      </w:r>
      <w:r w:rsidRPr="0062729D">
        <w:rPr>
          <w:sz w:val="22"/>
          <w:szCs w:val="22"/>
          <w:lang w:val="kk-KZ"/>
        </w:rPr>
        <w:t xml:space="preserve"> деп аталады. Қаржылық тұтқа түсінігімен қаржылық тәуекел түсінігі байланысты. Қаржылық тәуекел қарыздар мен несиелер бойынша пайыздарды төлеу үшін қаражаттардың болуы мүмкін жетіспеушілігімен байланысты тәуекел. </w:t>
      </w:r>
    </w:p>
    <w:p w:rsidR="0062729D" w:rsidRPr="0062729D" w:rsidRDefault="0062729D" w:rsidP="0062729D">
      <w:pPr>
        <w:ind w:firstLine="600"/>
        <w:jc w:val="both"/>
        <w:rPr>
          <w:sz w:val="22"/>
          <w:szCs w:val="22"/>
          <w:lang w:val="kk-KZ"/>
        </w:rPr>
      </w:pPr>
      <w:r w:rsidRPr="0062729D">
        <w:rPr>
          <w:sz w:val="22"/>
          <w:szCs w:val="22"/>
          <w:lang w:val="kk-KZ"/>
        </w:rPr>
        <w:t xml:space="preserve">Қаржылық тұтқаның өсуімен осы кәсіпорынның тәуекелділік деңгейі жоғарылайды. Бұл келесіде білінеді: бірдей өндіріс көлемі бар, бірақ қаржылық тұтқаларының деңгейлері әр түрлі кәсіпорындардың таза пайдасының өзгеруі бірдей болмайды. </w:t>
      </w:r>
    </w:p>
    <w:p w:rsidR="0062729D" w:rsidRPr="0062729D" w:rsidRDefault="0062729D" w:rsidP="0062729D">
      <w:pPr>
        <w:ind w:firstLine="600"/>
        <w:jc w:val="both"/>
        <w:rPr>
          <w:sz w:val="22"/>
          <w:szCs w:val="22"/>
          <w:lang w:val="kk-KZ"/>
        </w:rPr>
      </w:pPr>
      <w:r w:rsidRPr="0062729D">
        <w:rPr>
          <w:sz w:val="22"/>
          <w:szCs w:val="22"/>
          <w:lang w:val="kk-KZ"/>
        </w:rPr>
        <w:t>Қаржылық тұтқаның әрекеті қандай?</w:t>
      </w:r>
    </w:p>
    <w:p w:rsidR="0062729D" w:rsidRPr="0062729D" w:rsidRDefault="0062729D" w:rsidP="0062729D">
      <w:pPr>
        <w:ind w:firstLine="540"/>
        <w:jc w:val="both"/>
        <w:rPr>
          <w:sz w:val="22"/>
          <w:szCs w:val="22"/>
          <w:lang w:val="kk-KZ"/>
        </w:rPr>
      </w:pPr>
      <w:r w:rsidRPr="0062729D">
        <w:rPr>
          <w:sz w:val="22"/>
          <w:szCs w:val="22"/>
          <w:lang w:val="kk-KZ"/>
        </w:rPr>
        <w:t xml:space="preserve">Екі кәсіпорынды алайық. Екеуінің активтер мөлшері мен экономикалық тиімділігі бірдей: актив – 1000 мың теңге, пайдалылық – 20%. А кәсіпорны тек қана өз қаражаттарын пайдаланады, ал Б кәсіпорны – 500 мың теңге (өзінікі), 500 мың теңге – қарыз, несиеге пайыз – 15%. Қаржы тұтқасының әсерін анықтау үшін қаржы менеджері ең алдымен активтерді пайдаланудан таза пайданы анықтайды (нeттo – активтерді пайдалану нәтижесі). </w:t>
      </w:r>
    </w:p>
    <w:p w:rsidR="0062729D" w:rsidRPr="0062729D" w:rsidRDefault="0062729D" w:rsidP="0062729D">
      <w:pPr>
        <w:ind w:firstLine="540"/>
        <w:jc w:val="both"/>
        <w:rPr>
          <w:sz w:val="22"/>
          <w:szCs w:val="22"/>
          <w:lang w:val="kk-KZ"/>
        </w:rPr>
      </w:pPr>
      <w:r w:rsidRPr="0062729D">
        <w:rPr>
          <w:sz w:val="22"/>
          <w:szCs w:val="22"/>
          <w:lang w:val="kk-KZ"/>
        </w:rPr>
        <w:t>Екі кәсіпорын үшін ол бірдей – 200 мың теңге (активтер сомасының 20%). Бірақ Б кәсіпорны таза пайданы банктік пайыздың мөлшеріне түзетуге тиісті, яғни</w:t>
      </w:r>
    </w:p>
    <w:p w:rsidR="0062729D" w:rsidRPr="0062729D" w:rsidRDefault="0062729D" w:rsidP="0062729D">
      <w:pPr>
        <w:ind w:firstLine="540"/>
        <w:jc w:val="both"/>
        <w:rPr>
          <w:sz w:val="22"/>
          <w:szCs w:val="22"/>
          <w:lang w:val="kk-KZ"/>
        </w:rPr>
      </w:pPr>
    </w:p>
    <w:p w:rsidR="0062729D" w:rsidRPr="0062729D" w:rsidRDefault="0062729D" w:rsidP="0062729D">
      <w:pPr>
        <w:ind w:firstLine="540"/>
        <w:rPr>
          <w:sz w:val="22"/>
          <w:szCs w:val="22"/>
          <w:lang w:val="kk-KZ"/>
        </w:rPr>
      </w:pPr>
      <w:r w:rsidRPr="0062729D">
        <w:rPr>
          <w:sz w:val="22"/>
          <w:szCs w:val="22"/>
          <w:lang w:val="kk-KZ"/>
        </w:rPr>
        <w:t>200-(500*15/100)=125 мың теңге</w:t>
      </w:r>
    </w:p>
    <w:p w:rsidR="0062729D" w:rsidRPr="0062729D" w:rsidRDefault="0062729D" w:rsidP="0062729D">
      <w:pPr>
        <w:ind w:firstLine="540"/>
        <w:rPr>
          <w:sz w:val="22"/>
          <w:szCs w:val="22"/>
          <w:lang w:val="kk-KZ"/>
        </w:rPr>
      </w:pPr>
    </w:p>
    <w:p w:rsidR="0062729D" w:rsidRPr="0062729D" w:rsidRDefault="0062729D" w:rsidP="0062729D">
      <w:pPr>
        <w:ind w:firstLine="540"/>
        <w:rPr>
          <w:sz w:val="22"/>
          <w:szCs w:val="22"/>
          <w:lang w:val="kk-KZ"/>
        </w:rPr>
      </w:pPr>
      <w:r w:rsidRPr="0062729D">
        <w:rPr>
          <w:sz w:val="22"/>
          <w:szCs w:val="22"/>
          <w:lang w:val="kk-KZ"/>
        </w:rPr>
        <w:t>Өз (жеке) қаражаттардың тиімділігі есептеледі (МҚТ).</w:t>
      </w:r>
    </w:p>
    <w:p w:rsidR="0062729D" w:rsidRPr="0062729D" w:rsidRDefault="0062729D" w:rsidP="0062729D">
      <w:pPr>
        <w:ind w:firstLine="540"/>
        <w:rPr>
          <w:sz w:val="22"/>
          <w:szCs w:val="22"/>
          <w:lang w:val="kk-KZ"/>
        </w:rPr>
      </w:pPr>
    </w:p>
    <w:p w:rsidR="0062729D" w:rsidRPr="0062729D" w:rsidRDefault="0062729D" w:rsidP="0062729D">
      <w:pPr>
        <w:shd w:val="clear" w:color="auto" w:fill="FFFFFF"/>
        <w:ind w:firstLine="540"/>
        <w:jc w:val="both"/>
        <w:rPr>
          <w:sz w:val="22"/>
          <w:szCs w:val="22"/>
          <w:lang w:val="kk-KZ"/>
        </w:rPr>
      </w:pPr>
      <w:r w:rsidRPr="0062729D">
        <w:rPr>
          <w:sz w:val="22"/>
          <w:szCs w:val="22"/>
          <w:lang w:val="kk-KZ"/>
        </w:rPr>
        <w:t xml:space="preserve">МҚТ = </w:t>
      </w:r>
      <w:r w:rsidRPr="0062729D">
        <w:rPr>
          <w:sz w:val="22"/>
          <w:szCs w:val="22"/>
          <w:u w:val="single"/>
          <w:lang w:val="kk-KZ"/>
        </w:rPr>
        <w:t xml:space="preserve"> Пайдаланған активтерден таза пайда                     </w:t>
      </w:r>
      <w:r w:rsidRPr="0062729D">
        <w:rPr>
          <w:sz w:val="22"/>
          <w:szCs w:val="22"/>
          <w:lang w:val="kk-KZ"/>
        </w:rPr>
        <w:t xml:space="preserve">               </w:t>
      </w:r>
    </w:p>
    <w:p w:rsidR="0062729D" w:rsidRPr="0062729D" w:rsidRDefault="0062729D" w:rsidP="0062729D">
      <w:pPr>
        <w:shd w:val="clear" w:color="auto" w:fill="FFFFFF"/>
        <w:ind w:firstLine="540"/>
        <w:jc w:val="both"/>
        <w:rPr>
          <w:sz w:val="22"/>
          <w:szCs w:val="22"/>
          <w:lang w:val="kk-KZ"/>
        </w:rPr>
      </w:pPr>
      <w:r w:rsidRPr="0062729D">
        <w:rPr>
          <w:sz w:val="22"/>
          <w:szCs w:val="22"/>
          <w:lang w:val="kk-KZ"/>
        </w:rPr>
        <w:t xml:space="preserve">                         Өз қаражаттар сомасы                            </w:t>
      </w:r>
      <w:r w:rsidR="00905AB8">
        <w:rPr>
          <w:sz w:val="22"/>
          <w:szCs w:val="22"/>
          <w:lang w:val="kk-KZ"/>
        </w:rPr>
        <w:t xml:space="preserve">                                                            </w:t>
      </w:r>
      <w:r w:rsidRPr="0062729D">
        <w:rPr>
          <w:sz w:val="22"/>
          <w:szCs w:val="22"/>
          <w:lang w:val="kk-KZ"/>
        </w:rPr>
        <w:t xml:space="preserve">   (1)</w:t>
      </w:r>
    </w:p>
    <w:p w:rsidR="0062729D" w:rsidRPr="0062729D" w:rsidRDefault="0062729D" w:rsidP="0062729D">
      <w:pPr>
        <w:ind w:firstLine="540"/>
        <w:jc w:val="both"/>
        <w:rPr>
          <w:sz w:val="22"/>
          <w:szCs w:val="22"/>
          <w:lang w:val="kk-KZ"/>
        </w:rPr>
      </w:pPr>
    </w:p>
    <w:p w:rsidR="0062729D" w:rsidRPr="0062729D" w:rsidRDefault="0062729D" w:rsidP="0062729D">
      <w:pPr>
        <w:ind w:firstLine="540"/>
        <w:jc w:val="both"/>
        <w:rPr>
          <w:sz w:val="22"/>
          <w:szCs w:val="22"/>
          <w:lang w:val="kk-KZ"/>
        </w:rPr>
      </w:pPr>
      <w:r w:rsidRPr="0062729D">
        <w:rPr>
          <w:sz w:val="22"/>
          <w:szCs w:val="22"/>
          <w:lang w:val="kk-KZ"/>
        </w:rPr>
        <w:t>Солай, А кәсіпорны үшін МҚТ=20%(200/1000·100%), Б кәсіпорны үшін МҚТ-25%((125/500)·100).</w:t>
      </w:r>
    </w:p>
    <w:p w:rsidR="0062729D" w:rsidRPr="0062729D" w:rsidRDefault="0062729D" w:rsidP="0062729D">
      <w:pPr>
        <w:ind w:firstLine="540"/>
        <w:jc w:val="both"/>
        <w:rPr>
          <w:sz w:val="22"/>
          <w:szCs w:val="22"/>
          <w:lang w:val="kk-KZ"/>
        </w:rPr>
      </w:pPr>
      <w:r w:rsidRPr="0062729D">
        <w:rPr>
          <w:sz w:val="22"/>
          <w:szCs w:val="22"/>
          <w:lang w:val="kk-KZ"/>
        </w:rPr>
        <w:t>Экономикалық пайдалылығы 20% болған жағдайда қаржы көздерінің басқа құрылымы нәтижесінде алынатын өз қаражаттарының пайдалылығында айырым бар. Бұл 5 % айырым қаржылық тетігінің әсері (DFL – degree of financial leverage)  - өз қаражаттарының пайдалылығына өсім болып келеді.</w:t>
      </w:r>
    </w:p>
    <w:p w:rsidR="0062729D" w:rsidRPr="0062729D" w:rsidRDefault="0062729D" w:rsidP="0062729D">
      <w:pPr>
        <w:ind w:firstLine="540"/>
        <w:jc w:val="both"/>
        <w:rPr>
          <w:sz w:val="22"/>
          <w:szCs w:val="22"/>
          <w:lang w:val="kk-KZ"/>
        </w:rPr>
      </w:pPr>
      <w:r w:rsidRPr="0062729D">
        <w:rPr>
          <w:sz w:val="22"/>
          <w:szCs w:val="22"/>
          <w:lang w:val="kk-KZ"/>
        </w:rPr>
        <w:t xml:space="preserve">Қаржылық тұтқаның практикалық есептерінде  салық салудың ықпалы ескеріледі, себебі салықтар қаржылық тетігінің әсерін 1/3 «кеседі» (1 – салық мөлшерлемесі). </w:t>
      </w:r>
    </w:p>
    <w:p w:rsidR="0062729D" w:rsidRPr="0062729D" w:rsidRDefault="0062729D" w:rsidP="0062729D">
      <w:pPr>
        <w:ind w:firstLine="540"/>
        <w:jc w:val="both"/>
        <w:rPr>
          <w:sz w:val="22"/>
          <w:szCs w:val="22"/>
          <w:lang w:val="kk-KZ"/>
        </w:rPr>
      </w:pPr>
      <w:r w:rsidRPr="0062729D">
        <w:rPr>
          <w:sz w:val="22"/>
          <w:szCs w:val="22"/>
          <w:lang w:val="kk-KZ"/>
        </w:rPr>
        <w:t>Сонымен, қорытынды жасауға болады. Тек қана меншік қаражаттарын пайдаланатын кәсіпорын олардың тиімділігін экономикалық тиімділіктің 2/3 шектейді. (ЭТ).</w:t>
      </w:r>
    </w:p>
    <w:p w:rsidR="0062729D" w:rsidRPr="0062729D" w:rsidRDefault="0062729D" w:rsidP="0062729D">
      <w:pPr>
        <w:ind w:firstLine="540"/>
        <w:jc w:val="right"/>
        <w:rPr>
          <w:sz w:val="22"/>
          <w:szCs w:val="22"/>
          <w:lang w:val="kk-KZ"/>
        </w:rPr>
      </w:pPr>
      <w:r w:rsidRPr="0062729D">
        <w:rPr>
          <w:sz w:val="22"/>
          <w:szCs w:val="22"/>
          <w:lang w:val="kk-KZ"/>
        </w:rPr>
        <w:t xml:space="preserve">                      МҚТ=2/3 ЭТ       </w:t>
      </w:r>
      <w:r w:rsidR="00905AB8">
        <w:rPr>
          <w:sz w:val="22"/>
          <w:szCs w:val="22"/>
          <w:lang w:val="kk-KZ"/>
        </w:rPr>
        <w:t xml:space="preserve">                                                         (2</w:t>
      </w:r>
      <w:r w:rsidRPr="0062729D">
        <w:rPr>
          <w:sz w:val="22"/>
          <w:szCs w:val="22"/>
          <w:lang w:val="kk-KZ"/>
        </w:rPr>
        <w:t>)</w:t>
      </w:r>
    </w:p>
    <w:p w:rsidR="0062729D" w:rsidRPr="0062729D" w:rsidRDefault="0062729D" w:rsidP="0062729D">
      <w:pPr>
        <w:ind w:firstLine="540"/>
        <w:jc w:val="both"/>
        <w:rPr>
          <w:sz w:val="22"/>
          <w:szCs w:val="22"/>
          <w:lang w:val="kk-KZ"/>
        </w:rPr>
      </w:pPr>
      <w:r w:rsidRPr="0062729D">
        <w:rPr>
          <w:sz w:val="22"/>
          <w:szCs w:val="22"/>
          <w:lang w:val="kk-KZ"/>
        </w:rPr>
        <w:t>2. Несиені пайдаланатын кәсіпорын өз және қарыздық қаражаттары мен пайыздық мөлшерлеменің шамасына қарай өз (меншік) қаражаттарының пайдалылығын көбейтеді немесе кемітеді. Бұл жағдайда қаржылық тұтқаның әсері пайда болады. (ҚТӘ).</w:t>
      </w:r>
    </w:p>
    <w:p w:rsidR="0062729D" w:rsidRPr="0062729D" w:rsidRDefault="0062729D" w:rsidP="0062729D">
      <w:pPr>
        <w:ind w:firstLine="540"/>
        <w:jc w:val="right"/>
        <w:rPr>
          <w:sz w:val="22"/>
          <w:szCs w:val="22"/>
          <w:lang w:val="kk-KZ"/>
        </w:rPr>
      </w:pPr>
      <w:r w:rsidRPr="0062729D">
        <w:rPr>
          <w:sz w:val="22"/>
          <w:szCs w:val="22"/>
          <w:lang w:val="kk-KZ"/>
        </w:rPr>
        <w:t>МҚТ= 2/3 ЭТ + ҚТӘ</w:t>
      </w:r>
      <w:r w:rsidRPr="0062729D">
        <w:rPr>
          <w:sz w:val="28"/>
          <w:szCs w:val="28"/>
          <w:lang w:val="kk-KZ"/>
        </w:rPr>
        <w:t xml:space="preserve">                           </w:t>
      </w:r>
      <w:r w:rsidR="00905AB8">
        <w:rPr>
          <w:sz w:val="28"/>
          <w:szCs w:val="28"/>
          <w:lang w:val="kk-KZ"/>
        </w:rPr>
        <w:t xml:space="preserve">            </w:t>
      </w:r>
      <w:r w:rsidRPr="0062729D">
        <w:rPr>
          <w:sz w:val="28"/>
          <w:szCs w:val="28"/>
          <w:lang w:val="kk-KZ"/>
        </w:rPr>
        <w:t xml:space="preserve"> </w:t>
      </w:r>
      <w:r w:rsidRPr="0062729D">
        <w:rPr>
          <w:sz w:val="22"/>
          <w:szCs w:val="22"/>
          <w:lang w:val="kk-KZ"/>
        </w:rPr>
        <w:t>(3)</w:t>
      </w:r>
    </w:p>
    <w:p w:rsidR="0062729D" w:rsidRPr="0062729D" w:rsidRDefault="0062729D" w:rsidP="0062729D">
      <w:pPr>
        <w:ind w:firstLine="540"/>
        <w:jc w:val="both"/>
        <w:rPr>
          <w:sz w:val="22"/>
          <w:szCs w:val="22"/>
          <w:lang w:val="kk-KZ"/>
        </w:rPr>
      </w:pPr>
      <w:r w:rsidRPr="0062729D">
        <w:rPr>
          <w:sz w:val="22"/>
          <w:szCs w:val="22"/>
          <w:lang w:val="kk-KZ"/>
        </w:rPr>
        <w:t xml:space="preserve">Экономикалық тиімділік пен қарыздық қаражаттардың «бағасы» (пайыз мөлшерлемесі) араларындағы айырмашылықтан әсер пайда болады. Қаржылық тұтқаның әсерін анықтау үшін тетік әсері екі бөліктен (дифференциал және тұтқаның иіні) тұратындығын білу қажет. Бұл леверидж коэффициенті. Дифференциал экономикалық тиімділігі мен пайыз мөлшерлемесі арасындағы айырым ретінде анықталады. Тұтқа иіні тұтқаның ықпал ету күшін сипаттайды. Бұл қарыздық және өз қаражаттары арасындағы ара қатынас. </w:t>
      </w:r>
    </w:p>
    <w:p w:rsidR="0062729D" w:rsidRPr="0062729D" w:rsidRDefault="0062729D" w:rsidP="0062729D">
      <w:pPr>
        <w:ind w:firstLine="540"/>
        <w:jc w:val="both"/>
        <w:rPr>
          <w:sz w:val="22"/>
          <w:szCs w:val="22"/>
          <w:lang w:val="kk-KZ"/>
        </w:rPr>
      </w:pPr>
      <w:r w:rsidRPr="0062729D">
        <w:rPr>
          <w:sz w:val="22"/>
          <w:szCs w:val="22"/>
          <w:lang w:val="kk-KZ"/>
        </w:rPr>
        <w:t>Сонымен, қаржылық тетігінің ықпал ету күші келесі формула бойынша анықталады:</w:t>
      </w:r>
      <w:r w:rsidRPr="0062729D">
        <w:rPr>
          <w:sz w:val="28"/>
          <w:szCs w:val="28"/>
          <w:lang w:val="kk-KZ"/>
        </w:rPr>
        <w:t xml:space="preserve">                                              </w:t>
      </w:r>
    </w:p>
    <w:p w:rsidR="0062729D" w:rsidRPr="0062729D" w:rsidRDefault="0062729D" w:rsidP="0062729D">
      <w:pPr>
        <w:shd w:val="clear" w:color="auto" w:fill="FFFFFF"/>
        <w:ind w:firstLine="540"/>
        <w:jc w:val="both"/>
        <w:rPr>
          <w:sz w:val="22"/>
          <w:szCs w:val="22"/>
        </w:rPr>
      </w:pPr>
      <w:r w:rsidRPr="0062729D">
        <w:rPr>
          <w:sz w:val="22"/>
          <w:szCs w:val="22"/>
          <w:lang w:val="kk-KZ"/>
        </w:rPr>
        <w:t xml:space="preserve">             </w:t>
      </w:r>
      <w:r w:rsidR="00905AB8">
        <w:rPr>
          <w:sz w:val="22"/>
          <w:szCs w:val="22"/>
          <w:lang w:val="kk-KZ"/>
        </w:rPr>
        <w:t xml:space="preserve">                             </w:t>
      </w:r>
      <w:r w:rsidRPr="0062729D">
        <w:rPr>
          <w:sz w:val="22"/>
          <w:szCs w:val="22"/>
          <w:lang w:val="kk-KZ"/>
        </w:rPr>
        <w:t xml:space="preserve">       ҚТӘ</w:t>
      </w:r>
      <w:r w:rsidRPr="0062729D">
        <w:rPr>
          <w:sz w:val="22"/>
          <w:szCs w:val="22"/>
        </w:rPr>
        <w:t>=2/3 (</w:t>
      </w:r>
      <w:r w:rsidRPr="0062729D">
        <w:rPr>
          <w:sz w:val="22"/>
          <w:szCs w:val="22"/>
          <w:lang w:val="kk-KZ"/>
        </w:rPr>
        <w:t>ЭТ</w:t>
      </w:r>
      <w:r w:rsidRPr="0062729D">
        <w:rPr>
          <w:sz w:val="22"/>
          <w:szCs w:val="22"/>
        </w:rPr>
        <w:t>-</w:t>
      </w:r>
      <w:r w:rsidRPr="0062729D">
        <w:rPr>
          <w:sz w:val="22"/>
          <w:szCs w:val="22"/>
          <w:lang w:val="kk-KZ"/>
        </w:rPr>
        <w:t>О</w:t>
      </w:r>
      <w:r w:rsidRPr="0062729D">
        <w:rPr>
          <w:sz w:val="22"/>
          <w:szCs w:val="22"/>
        </w:rPr>
        <w:t xml:space="preserve">П) х </w:t>
      </w:r>
      <w:r w:rsidRPr="0062729D">
        <w:rPr>
          <w:sz w:val="22"/>
          <w:szCs w:val="22"/>
          <w:lang w:val="kk-KZ"/>
        </w:rPr>
        <w:t>Қ</w:t>
      </w:r>
      <w:r w:rsidRPr="0062729D">
        <w:rPr>
          <w:sz w:val="22"/>
          <w:szCs w:val="22"/>
        </w:rPr>
        <w:t>К/</w:t>
      </w:r>
      <w:r w:rsidRPr="0062729D">
        <w:rPr>
          <w:sz w:val="22"/>
          <w:szCs w:val="22"/>
          <w:lang w:val="kk-KZ"/>
        </w:rPr>
        <w:t>М</w:t>
      </w:r>
      <w:r w:rsidRPr="0062729D">
        <w:rPr>
          <w:sz w:val="22"/>
          <w:szCs w:val="22"/>
        </w:rPr>
        <w:t xml:space="preserve">К                   </w:t>
      </w:r>
      <w:r w:rsidR="00905AB8">
        <w:rPr>
          <w:sz w:val="22"/>
          <w:szCs w:val="22"/>
          <w:lang w:val="kk-KZ"/>
        </w:rPr>
        <w:t xml:space="preserve">                                    </w:t>
      </w:r>
      <w:r w:rsidRPr="0062729D">
        <w:rPr>
          <w:sz w:val="22"/>
          <w:szCs w:val="22"/>
        </w:rPr>
        <w:t xml:space="preserve">       (4) </w:t>
      </w:r>
    </w:p>
    <w:p w:rsidR="0062729D" w:rsidRPr="0062729D" w:rsidRDefault="0062729D" w:rsidP="0062729D">
      <w:pPr>
        <w:shd w:val="clear" w:color="auto" w:fill="FFFFFF"/>
        <w:ind w:firstLine="540"/>
        <w:jc w:val="both"/>
        <w:rPr>
          <w:sz w:val="22"/>
          <w:szCs w:val="22"/>
        </w:rPr>
      </w:pPr>
      <w:r w:rsidRPr="0062729D">
        <w:rPr>
          <w:sz w:val="22"/>
          <w:szCs w:val="22"/>
        </w:rPr>
        <w:t xml:space="preserve">           </w:t>
      </w:r>
    </w:p>
    <w:p w:rsidR="0062729D" w:rsidRPr="0062729D" w:rsidRDefault="0062729D" w:rsidP="0062729D">
      <w:pPr>
        <w:shd w:val="clear" w:color="auto" w:fill="FFFFFF"/>
        <w:jc w:val="both"/>
        <w:rPr>
          <w:sz w:val="22"/>
          <w:szCs w:val="22"/>
        </w:rPr>
      </w:pPr>
      <w:r w:rsidRPr="0062729D">
        <w:rPr>
          <w:sz w:val="22"/>
          <w:szCs w:val="22"/>
          <w:lang w:val="kk-KZ"/>
        </w:rPr>
        <w:lastRenderedPageBreak/>
        <w:t xml:space="preserve">  </w:t>
      </w:r>
      <w:r w:rsidR="00905AB8">
        <w:rPr>
          <w:sz w:val="22"/>
          <w:szCs w:val="22"/>
          <w:lang w:val="kk-KZ"/>
        </w:rPr>
        <w:t xml:space="preserve">                                                             </w:t>
      </w:r>
      <w:r w:rsidRPr="0062729D">
        <w:rPr>
          <w:sz w:val="22"/>
          <w:szCs w:val="22"/>
          <w:lang w:val="kk-KZ"/>
        </w:rPr>
        <w:t xml:space="preserve">  немесе   </w:t>
      </w:r>
      <w:r w:rsidRPr="0062729D">
        <w:rPr>
          <w:sz w:val="22"/>
          <w:szCs w:val="22"/>
          <w:lang w:val="en-US"/>
        </w:rPr>
        <w:t>DFL</w:t>
      </w:r>
      <w:r w:rsidRPr="0062729D">
        <w:rPr>
          <w:sz w:val="22"/>
          <w:szCs w:val="22"/>
        </w:rPr>
        <w:t xml:space="preserve">=(1- </w:t>
      </w:r>
      <w:r w:rsidRPr="0062729D">
        <w:rPr>
          <w:sz w:val="22"/>
          <w:szCs w:val="22"/>
          <w:lang w:val="kk-KZ"/>
        </w:rPr>
        <w:t>ҚТСТ</w:t>
      </w:r>
      <w:r w:rsidRPr="0062729D">
        <w:rPr>
          <w:sz w:val="22"/>
          <w:szCs w:val="22"/>
        </w:rPr>
        <w:t>) х (</w:t>
      </w:r>
      <w:r w:rsidRPr="0062729D">
        <w:rPr>
          <w:sz w:val="22"/>
          <w:szCs w:val="22"/>
          <w:lang w:val="kk-KZ"/>
        </w:rPr>
        <w:t>ЭТ</w:t>
      </w:r>
      <w:r w:rsidRPr="0062729D">
        <w:rPr>
          <w:sz w:val="22"/>
          <w:szCs w:val="22"/>
        </w:rPr>
        <w:t>-</w:t>
      </w:r>
      <w:r w:rsidRPr="0062729D">
        <w:rPr>
          <w:sz w:val="22"/>
          <w:szCs w:val="22"/>
          <w:lang w:val="kk-KZ"/>
        </w:rPr>
        <w:t>О</w:t>
      </w:r>
      <w:r w:rsidRPr="0062729D">
        <w:rPr>
          <w:sz w:val="22"/>
          <w:szCs w:val="22"/>
        </w:rPr>
        <w:t>П) х</w:t>
      </w:r>
      <w:r w:rsidRPr="0062729D">
        <w:rPr>
          <w:sz w:val="22"/>
          <w:szCs w:val="22"/>
          <w:lang w:val="kk-KZ"/>
        </w:rPr>
        <w:t xml:space="preserve"> Қ</w:t>
      </w:r>
      <w:r w:rsidRPr="0062729D">
        <w:rPr>
          <w:sz w:val="22"/>
          <w:szCs w:val="22"/>
        </w:rPr>
        <w:t>К/</w:t>
      </w:r>
      <w:r w:rsidRPr="0062729D">
        <w:rPr>
          <w:sz w:val="22"/>
          <w:szCs w:val="22"/>
          <w:lang w:val="kk-KZ"/>
        </w:rPr>
        <w:t>Ж</w:t>
      </w:r>
      <w:r w:rsidRPr="0062729D">
        <w:rPr>
          <w:sz w:val="22"/>
          <w:szCs w:val="22"/>
        </w:rPr>
        <w:t xml:space="preserve">К                     </w:t>
      </w:r>
      <w:r w:rsidR="00905AB8">
        <w:rPr>
          <w:sz w:val="22"/>
          <w:szCs w:val="22"/>
          <w:lang w:val="kk-KZ"/>
        </w:rPr>
        <w:t xml:space="preserve">   </w:t>
      </w:r>
      <w:r w:rsidRPr="0062729D">
        <w:rPr>
          <w:sz w:val="22"/>
          <w:szCs w:val="22"/>
        </w:rPr>
        <w:t xml:space="preserve"> (5)</w:t>
      </w:r>
    </w:p>
    <w:p w:rsidR="0062729D" w:rsidRPr="0062729D" w:rsidRDefault="0062729D" w:rsidP="0062729D">
      <w:pPr>
        <w:ind w:firstLine="540"/>
        <w:jc w:val="both"/>
        <w:rPr>
          <w:sz w:val="22"/>
          <w:szCs w:val="22"/>
          <w:lang w:val="kk-KZ"/>
        </w:rPr>
      </w:pPr>
      <w:r w:rsidRPr="0062729D">
        <w:rPr>
          <w:sz w:val="22"/>
          <w:szCs w:val="22"/>
          <w:lang w:val="kk-KZ"/>
        </w:rPr>
        <w:t>Қаржылық тұтқаның әсерін есептеу формуласының 3 құрамдасы:</w:t>
      </w:r>
    </w:p>
    <w:p w:rsidR="0062729D" w:rsidRPr="0062729D" w:rsidRDefault="0062729D" w:rsidP="0062729D">
      <w:pPr>
        <w:ind w:firstLine="540"/>
        <w:jc w:val="both"/>
        <w:rPr>
          <w:sz w:val="22"/>
          <w:szCs w:val="22"/>
          <w:lang w:val="kk-KZ"/>
        </w:rPr>
      </w:pPr>
      <w:r w:rsidRPr="0062729D">
        <w:rPr>
          <w:sz w:val="22"/>
          <w:szCs w:val="22"/>
          <w:lang w:val="kk-KZ"/>
        </w:rPr>
        <w:t>1. Қаржылық тұтқаның салық түзетушісі (1-ҚТСТ).</w:t>
      </w:r>
    </w:p>
    <w:p w:rsidR="0062729D" w:rsidRPr="0062729D" w:rsidRDefault="0062729D" w:rsidP="0062729D">
      <w:pPr>
        <w:ind w:firstLine="540"/>
        <w:jc w:val="both"/>
        <w:rPr>
          <w:sz w:val="22"/>
          <w:szCs w:val="22"/>
          <w:lang w:val="kk-KZ"/>
        </w:rPr>
      </w:pPr>
      <w:r w:rsidRPr="0062729D">
        <w:rPr>
          <w:sz w:val="22"/>
          <w:szCs w:val="22"/>
          <w:lang w:val="kk-KZ"/>
        </w:rPr>
        <w:t>2. Қаржылық  тұтқаның  дифференциалы (ЭТ – ОП).</w:t>
      </w:r>
    </w:p>
    <w:p w:rsidR="0062729D" w:rsidRPr="0062729D" w:rsidRDefault="0062729D" w:rsidP="0062729D">
      <w:pPr>
        <w:ind w:firstLine="540"/>
        <w:jc w:val="both"/>
        <w:rPr>
          <w:sz w:val="22"/>
          <w:szCs w:val="22"/>
          <w:lang w:val="kk-KZ"/>
        </w:rPr>
      </w:pPr>
      <w:r w:rsidRPr="0062729D">
        <w:rPr>
          <w:sz w:val="22"/>
          <w:szCs w:val="22"/>
          <w:lang w:val="kk-KZ"/>
        </w:rPr>
        <w:t>3. Қаржылық тұтқаның коэффициенті (ҚК/МК).</w:t>
      </w:r>
    </w:p>
    <w:p w:rsidR="0062729D" w:rsidRPr="0062729D" w:rsidRDefault="0062729D" w:rsidP="0062729D">
      <w:pPr>
        <w:ind w:firstLine="540"/>
        <w:jc w:val="both"/>
        <w:rPr>
          <w:sz w:val="22"/>
          <w:szCs w:val="22"/>
          <w:lang w:val="kk-KZ"/>
        </w:rPr>
      </w:pPr>
      <w:r w:rsidRPr="0062729D">
        <w:rPr>
          <w:sz w:val="22"/>
          <w:szCs w:val="22"/>
          <w:lang w:val="kk-KZ"/>
        </w:rPr>
        <w:t>Бұл құрамдастар   кәсіпорынның қаржылық қызметінде қаржылық тұтқаның әсерін мақсатқа сәйкес басқаруға мүмкіндік береді. Қаржылық тұтқаның салық түзетушісі кәсіпорын қызметінен тәуелді емес, себебі пайдаға салынатын мөлшерлемесі заңмен белгіленеді. Сонымен бірге қаржылық тұтқасын басқаруда (жеке тұрғыдан келетін) сараланған салық түзетушісі келесі жағдайларда пайдалануы мүмкін:</w:t>
      </w:r>
    </w:p>
    <w:p w:rsidR="0062729D" w:rsidRPr="0062729D" w:rsidRDefault="0062729D" w:rsidP="0062729D">
      <w:pPr>
        <w:ind w:firstLine="540"/>
        <w:jc w:val="both"/>
        <w:rPr>
          <w:sz w:val="22"/>
          <w:szCs w:val="22"/>
          <w:lang w:val="kk-KZ"/>
        </w:rPr>
      </w:pPr>
      <w:r w:rsidRPr="0062729D">
        <w:rPr>
          <w:sz w:val="22"/>
          <w:szCs w:val="22"/>
          <w:lang w:val="kk-KZ"/>
        </w:rPr>
        <w:t>а) егер кәсіпорынның әр түрлі қызмет түрлері бойынша пайдаға салық салудың сараланған мөлшерлемелері белгіленсе;</w:t>
      </w:r>
    </w:p>
    <w:p w:rsidR="0062729D" w:rsidRPr="0062729D" w:rsidRDefault="0062729D" w:rsidP="0062729D">
      <w:pPr>
        <w:ind w:firstLine="540"/>
        <w:jc w:val="both"/>
        <w:rPr>
          <w:sz w:val="22"/>
          <w:szCs w:val="22"/>
          <w:lang w:val="kk-KZ"/>
        </w:rPr>
      </w:pPr>
      <w:r w:rsidRPr="0062729D">
        <w:rPr>
          <w:sz w:val="22"/>
          <w:szCs w:val="22"/>
          <w:lang w:val="kk-KZ"/>
        </w:rPr>
        <w:t>б) егер кәсіпорынның әр түрлі қызмет түрлері бойынша пайдаға салынатын салықтарда жеңілдіктер пайдаланса;</w:t>
      </w:r>
    </w:p>
    <w:p w:rsidR="0062729D" w:rsidRPr="0062729D" w:rsidRDefault="0062729D" w:rsidP="0062729D">
      <w:pPr>
        <w:ind w:firstLine="540"/>
        <w:jc w:val="both"/>
        <w:rPr>
          <w:sz w:val="22"/>
          <w:szCs w:val="22"/>
          <w:lang w:val="kk-KZ"/>
        </w:rPr>
      </w:pPr>
      <w:r w:rsidRPr="0062729D">
        <w:rPr>
          <w:sz w:val="22"/>
          <w:szCs w:val="22"/>
          <w:lang w:val="kk-KZ"/>
        </w:rPr>
        <w:t>в) егер кәсіпорынның еншілес фирмалары өз қызметін пайдаға салық салудың жеңілдетілген режимі (тәртібі) бар елдің еркін экономикалық аймақтарында іске асырса;</w:t>
      </w:r>
    </w:p>
    <w:p w:rsidR="0062729D" w:rsidRPr="0062729D" w:rsidRDefault="0062729D" w:rsidP="0062729D">
      <w:pPr>
        <w:ind w:firstLine="540"/>
        <w:jc w:val="both"/>
        <w:rPr>
          <w:sz w:val="22"/>
          <w:szCs w:val="22"/>
          <w:lang w:val="kk-KZ"/>
        </w:rPr>
      </w:pPr>
      <w:r w:rsidRPr="0062729D">
        <w:rPr>
          <w:sz w:val="22"/>
          <w:szCs w:val="22"/>
          <w:lang w:val="kk-KZ"/>
        </w:rPr>
        <w:t>г) егер кәсіпорынның жеке еншілес фирмалары өз қызметін пайдаға салық салудың төмендеу деңгейі бар мемлекеттерде іске асырса.</w:t>
      </w:r>
    </w:p>
    <w:p w:rsidR="0062729D" w:rsidRPr="0062729D" w:rsidRDefault="0062729D" w:rsidP="0062729D">
      <w:pPr>
        <w:ind w:firstLine="540"/>
        <w:jc w:val="both"/>
        <w:rPr>
          <w:sz w:val="22"/>
          <w:szCs w:val="22"/>
          <w:lang w:val="kk-KZ"/>
        </w:rPr>
      </w:pPr>
      <w:r w:rsidRPr="0062729D">
        <w:rPr>
          <w:b/>
          <w:sz w:val="22"/>
          <w:szCs w:val="22"/>
          <w:lang w:val="kk-KZ"/>
        </w:rPr>
        <w:t>Қаржылық тұтқасын саралауы</w:t>
      </w:r>
      <w:r w:rsidRPr="0062729D">
        <w:rPr>
          <w:sz w:val="22"/>
          <w:szCs w:val="22"/>
          <w:lang w:val="kk-KZ"/>
        </w:rPr>
        <w:t xml:space="preserve"> – қаржылық нәтиженің оң әсерін қалыптастыратын басты шарт. Қаржылық тұтқаның саралауы – оң шама. </w:t>
      </w:r>
    </w:p>
    <w:p w:rsidR="0062729D" w:rsidRPr="0062729D" w:rsidRDefault="0062729D" w:rsidP="0062729D">
      <w:pPr>
        <w:ind w:firstLine="540"/>
        <w:jc w:val="both"/>
        <w:rPr>
          <w:sz w:val="22"/>
          <w:szCs w:val="22"/>
          <w:lang w:val="kk-KZ"/>
        </w:rPr>
      </w:pPr>
      <w:r w:rsidRPr="0062729D">
        <w:rPr>
          <w:sz w:val="22"/>
          <w:szCs w:val="22"/>
          <w:lang w:val="kk-KZ"/>
        </w:rPr>
        <w:t>Қаржылық тұтқаның саралау оң маңызы неғұрлым көптеу, соғұрлым оның әсері жоғарылау. Бұл көрсеткіш үнемі мониторингті талап етеді.</w:t>
      </w:r>
    </w:p>
    <w:p w:rsidR="0062729D" w:rsidRPr="0062729D" w:rsidRDefault="0062729D" w:rsidP="0062729D">
      <w:pPr>
        <w:ind w:firstLine="540"/>
        <w:jc w:val="both"/>
        <w:rPr>
          <w:sz w:val="22"/>
          <w:szCs w:val="22"/>
          <w:lang w:val="kk-KZ"/>
        </w:rPr>
      </w:pPr>
      <w:r w:rsidRPr="0062729D">
        <w:rPr>
          <w:sz w:val="22"/>
          <w:szCs w:val="22"/>
          <w:lang w:val="kk-KZ"/>
        </w:rPr>
        <w:t xml:space="preserve">Мысал. Кәсіпорынның жарғы капиталының сомасы 100 мың теңгені құрайды. Қазіргі уақытта кәсіпорынның қарызы жоқ. (А нұсқасы).  Кәсіпорын жетекшілері 19% 200 мың теңге (Б нұсқасы) немесе 500 мың теңге (В нұсқасы) қарызға алып, капиталды қайта құрылымдағысы келеді. </w:t>
      </w:r>
    </w:p>
    <w:p w:rsidR="0062729D" w:rsidRPr="0062729D" w:rsidRDefault="0062729D" w:rsidP="0062729D">
      <w:pPr>
        <w:ind w:firstLine="540"/>
        <w:jc w:val="both"/>
        <w:rPr>
          <w:sz w:val="22"/>
          <w:szCs w:val="22"/>
          <w:lang w:val="kk-KZ"/>
        </w:rPr>
      </w:pPr>
      <w:r w:rsidRPr="0062729D">
        <w:rPr>
          <w:sz w:val="22"/>
          <w:szCs w:val="22"/>
          <w:lang w:val="kk-KZ"/>
        </w:rPr>
        <w:t>Осы 3 нұсқаның қайсысы ең тиімді, егер активтердің пайдалылығы – 20%, пайдаға салынатын салық -  20% тең болса? Сонымен, ең тартымды нұсқа – В нұсқасы. Қаржылық тұтқа формуласын пайдалана отыра, осы есептерді растауға болады.</w:t>
      </w:r>
    </w:p>
    <w:p w:rsidR="0062729D" w:rsidRPr="0062729D" w:rsidRDefault="0062729D" w:rsidP="0062729D">
      <w:pPr>
        <w:ind w:firstLine="540"/>
        <w:jc w:val="both"/>
        <w:rPr>
          <w:sz w:val="22"/>
          <w:szCs w:val="22"/>
          <w:lang w:val="kk-KZ"/>
        </w:rPr>
      </w:pPr>
      <w:r w:rsidRPr="0062729D">
        <w:rPr>
          <w:sz w:val="22"/>
          <w:szCs w:val="22"/>
          <w:lang w:val="kk-KZ"/>
        </w:rPr>
        <w:t>В нұсқасы үшін меншік капиталдың пайдалылық өсімі несиелерді тарту есебінде құрады:</w:t>
      </w:r>
    </w:p>
    <w:p w:rsidR="0062729D" w:rsidRPr="0062729D" w:rsidRDefault="0062729D" w:rsidP="0062729D">
      <w:pPr>
        <w:ind w:firstLine="540"/>
        <w:jc w:val="both"/>
        <w:rPr>
          <w:sz w:val="22"/>
          <w:szCs w:val="22"/>
          <w:lang w:val="kk-KZ"/>
        </w:rPr>
      </w:pPr>
    </w:p>
    <w:p w:rsidR="0062729D" w:rsidRPr="0062729D" w:rsidRDefault="0062729D" w:rsidP="0062729D">
      <w:pPr>
        <w:shd w:val="clear" w:color="auto" w:fill="FFFFFF"/>
        <w:ind w:firstLine="540"/>
        <w:jc w:val="center"/>
        <w:rPr>
          <w:color w:val="000000"/>
          <w:spacing w:val="3"/>
          <w:sz w:val="22"/>
          <w:szCs w:val="22"/>
          <w:lang w:val="kk-KZ"/>
        </w:rPr>
      </w:pPr>
      <w:r w:rsidRPr="0062729D">
        <w:rPr>
          <w:sz w:val="22"/>
          <w:szCs w:val="22"/>
          <w:lang w:val="kk-KZ"/>
        </w:rPr>
        <w:t>DFL</w:t>
      </w:r>
      <w:r w:rsidRPr="0062729D">
        <w:rPr>
          <w:color w:val="000000"/>
          <w:spacing w:val="3"/>
          <w:sz w:val="22"/>
          <w:szCs w:val="22"/>
          <w:lang w:val="kk-KZ"/>
        </w:rPr>
        <w:t xml:space="preserve"> = (1-0,2) х (20-19)1000 : 500 = 0,4%</w:t>
      </w:r>
    </w:p>
    <w:p w:rsidR="0062729D" w:rsidRPr="0062729D" w:rsidRDefault="0062729D" w:rsidP="0062729D">
      <w:pPr>
        <w:ind w:firstLine="540"/>
        <w:jc w:val="both"/>
        <w:rPr>
          <w:sz w:val="22"/>
          <w:szCs w:val="22"/>
          <w:lang w:val="kk-KZ"/>
        </w:rPr>
      </w:pPr>
      <w:r w:rsidRPr="0062729D">
        <w:rPr>
          <w:sz w:val="22"/>
          <w:szCs w:val="22"/>
          <w:lang w:val="kk-KZ"/>
        </w:rPr>
        <w:t>Сонымен, 500 мың теңге қарыздық капиталды тарту есебінде кәсіпорынға салынған әр теңгеден табысты 0,4% жоғарылатады.</w:t>
      </w:r>
    </w:p>
    <w:p w:rsidR="0062729D" w:rsidRPr="0062729D" w:rsidRDefault="0062729D" w:rsidP="0062729D">
      <w:pPr>
        <w:ind w:firstLine="540"/>
        <w:jc w:val="both"/>
        <w:rPr>
          <w:sz w:val="22"/>
          <w:szCs w:val="22"/>
          <w:lang w:val="kk-KZ"/>
        </w:rPr>
      </w:pPr>
      <w:r w:rsidRPr="0062729D">
        <w:rPr>
          <w:sz w:val="22"/>
          <w:szCs w:val="22"/>
          <w:lang w:val="kk-KZ"/>
        </w:rPr>
        <w:t>1 кесте.</w:t>
      </w:r>
    </w:p>
    <w:p w:rsidR="0062729D" w:rsidRPr="0062729D" w:rsidRDefault="0062729D" w:rsidP="0062729D">
      <w:pPr>
        <w:ind w:firstLine="540"/>
        <w:jc w:val="both"/>
        <w:rPr>
          <w:sz w:val="22"/>
          <w:szCs w:val="22"/>
          <w:lang w:val="kk-KZ"/>
        </w:rPr>
      </w:pPr>
      <w:r w:rsidRPr="0062729D">
        <w:rPr>
          <w:sz w:val="22"/>
          <w:szCs w:val="22"/>
          <w:lang w:val="kk-KZ"/>
        </w:rPr>
        <w:t>Қаржылық тұтқасы әсерін қалыптастыру.</w:t>
      </w:r>
    </w:p>
    <w:tbl>
      <w:tblPr>
        <w:tblW w:w="5000" w:type="pct"/>
        <w:tblCellMar>
          <w:left w:w="40" w:type="dxa"/>
          <w:right w:w="40" w:type="dxa"/>
        </w:tblCellMar>
        <w:tblLook w:val="0000" w:firstRow="0" w:lastRow="0" w:firstColumn="0" w:lastColumn="0" w:noHBand="0" w:noVBand="0"/>
      </w:tblPr>
      <w:tblGrid>
        <w:gridCol w:w="6670"/>
        <w:gridCol w:w="801"/>
        <w:gridCol w:w="1067"/>
        <w:gridCol w:w="801"/>
      </w:tblGrid>
      <w:tr w:rsidR="0062729D" w:rsidTr="00905AB8">
        <w:trPr>
          <w:trHeight w:hRule="exact" w:val="225"/>
        </w:trPr>
        <w:tc>
          <w:tcPr>
            <w:tcW w:w="3571" w:type="pct"/>
            <w:tcBorders>
              <w:top w:val="single" w:sz="6" w:space="0" w:color="auto"/>
              <w:left w:val="single" w:sz="6" w:space="0" w:color="auto"/>
              <w:bottom w:val="nil"/>
              <w:right w:val="single" w:sz="6" w:space="0" w:color="auto"/>
            </w:tcBorders>
            <w:shd w:val="clear" w:color="auto" w:fill="FFFFFF"/>
          </w:tcPr>
          <w:p w:rsidR="0062729D" w:rsidRPr="003F4FC5" w:rsidRDefault="0062729D" w:rsidP="009B3FED">
            <w:pPr>
              <w:shd w:val="clear" w:color="auto" w:fill="FFFFFF"/>
              <w:ind w:firstLine="540"/>
              <w:rPr>
                <w:sz w:val="18"/>
                <w:szCs w:val="18"/>
                <w:lang w:val="kk-KZ"/>
              </w:rPr>
            </w:pPr>
          </w:p>
        </w:tc>
        <w:tc>
          <w:tcPr>
            <w:tcW w:w="429" w:type="pct"/>
            <w:tcBorders>
              <w:top w:val="single" w:sz="6" w:space="0" w:color="auto"/>
              <w:left w:val="single" w:sz="6" w:space="0" w:color="auto"/>
              <w:bottom w:val="single" w:sz="6" w:space="0" w:color="auto"/>
              <w:right w:val="nil"/>
            </w:tcBorders>
            <w:shd w:val="clear" w:color="auto" w:fill="FFFFFF"/>
          </w:tcPr>
          <w:p w:rsidR="0062729D" w:rsidRPr="003F4FC5" w:rsidRDefault="0062729D" w:rsidP="009B3FED">
            <w:pPr>
              <w:shd w:val="clear" w:color="auto" w:fill="FFFFFF"/>
              <w:ind w:firstLine="540"/>
              <w:rPr>
                <w:sz w:val="18"/>
                <w:szCs w:val="18"/>
                <w:lang w:val="kk-KZ"/>
              </w:rPr>
            </w:pPr>
          </w:p>
        </w:tc>
        <w:tc>
          <w:tcPr>
            <w:tcW w:w="571" w:type="pct"/>
            <w:tcBorders>
              <w:top w:val="single" w:sz="6" w:space="0" w:color="auto"/>
              <w:left w:val="nil"/>
              <w:bottom w:val="single" w:sz="6" w:space="0" w:color="auto"/>
              <w:right w:val="nil"/>
            </w:tcBorders>
            <w:shd w:val="clear" w:color="auto" w:fill="FFFFFF"/>
          </w:tcPr>
          <w:p w:rsidR="0062729D" w:rsidRPr="00955AD7" w:rsidRDefault="0062729D" w:rsidP="009B3FED">
            <w:pPr>
              <w:shd w:val="clear" w:color="auto" w:fill="FFFFFF"/>
              <w:rPr>
                <w:sz w:val="18"/>
                <w:szCs w:val="18"/>
                <w:lang w:val="kk-KZ"/>
              </w:rPr>
            </w:pPr>
            <w:r>
              <w:rPr>
                <w:sz w:val="18"/>
                <w:szCs w:val="18"/>
                <w:lang w:val="kk-KZ"/>
              </w:rPr>
              <w:t>Нұсқа</w:t>
            </w:r>
          </w:p>
        </w:tc>
        <w:tc>
          <w:tcPr>
            <w:tcW w:w="429" w:type="pct"/>
            <w:tcBorders>
              <w:top w:val="single" w:sz="6" w:space="0" w:color="auto"/>
              <w:left w:val="nil"/>
              <w:bottom w:val="single" w:sz="6" w:space="0" w:color="auto"/>
              <w:right w:val="single" w:sz="6" w:space="0" w:color="auto"/>
            </w:tcBorders>
            <w:shd w:val="clear" w:color="auto" w:fill="FFFFFF"/>
          </w:tcPr>
          <w:p w:rsidR="0062729D" w:rsidRPr="00B8729D" w:rsidRDefault="0062729D" w:rsidP="009B3FED">
            <w:pPr>
              <w:shd w:val="clear" w:color="auto" w:fill="FFFFFF"/>
              <w:ind w:firstLine="540"/>
              <w:rPr>
                <w:sz w:val="18"/>
                <w:szCs w:val="18"/>
              </w:rPr>
            </w:pPr>
          </w:p>
        </w:tc>
      </w:tr>
      <w:tr w:rsidR="0062729D" w:rsidTr="00905AB8">
        <w:trPr>
          <w:trHeight w:hRule="exact" w:val="285"/>
        </w:trPr>
        <w:tc>
          <w:tcPr>
            <w:tcW w:w="3571" w:type="pct"/>
            <w:tcBorders>
              <w:top w:val="nil"/>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ind w:firstLine="540"/>
              <w:jc w:val="center"/>
              <w:rPr>
                <w:sz w:val="18"/>
                <w:szCs w:val="18"/>
              </w:rPr>
            </w:pP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18"/>
                <w:szCs w:val="18"/>
              </w:rPr>
            </w:pPr>
            <w:r w:rsidRPr="00B8729D">
              <w:rPr>
                <w:color w:val="000000"/>
                <w:sz w:val="18"/>
                <w:szCs w:val="18"/>
              </w:rPr>
              <w:t>А</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18"/>
                <w:szCs w:val="18"/>
              </w:rPr>
            </w:pPr>
            <w:r w:rsidRPr="00B8729D">
              <w:rPr>
                <w:color w:val="000000"/>
                <w:sz w:val="18"/>
                <w:szCs w:val="18"/>
              </w:rPr>
              <w:t>Б</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18"/>
                <w:szCs w:val="18"/>
              </w:rPr>
            </w:pPr>
            <w:r w:rsidRPr="00B8729D">
              <w:rPr>
                <w:color w:val="000000"/>
                <w:sz w:val="18"/>
                <w:szCs w:val="18"/>
              </w:rPr>
              <w:t>В</w:t>
            </w:r>
          </w:p>
        </w:tc>
      </w:tr>
      <w:tr w:rsidR="0062729D" w:rsidTr="00905AB8">
        <w:trPr>
          <w:trHeight w:hRule="exact" w:val="288"/>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rPr>
                <w:sz w:val="22"/>
                <w:szCs w:val="22"/>
                <w:lang w:val="kk-KZ"/>
              </w:rPr>
            </w:pPr>
            <w:r>
              <w:rPr>
                <w:sz w:val="22"/>
                <w:szCs w:val="22"/>
                <w:lang w:val="kk-KZ"/>
              </w:rPr>
              <w:t>Капитал сомасы, мың теңге, соның ішінде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1 000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1 200</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1 500</w:t>
            </w:r>
          </w:p>
        </w:tc>
      </w:tr>
      <w:tr w:rsidR="0062729D" w:rsidTr="00905AB8">
        <w:trPr>
          <w:trHeight w:hRule="exact" w:val="293"/>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rPr>
                <w:sz w:val="22"/>
                <w:szCs w:val="22"/>
                <w:lang w:val="kk-KZ"/>
              </w:rPr>
            </w:pPr>
            <w:r>
              <w:rPr>
                <w:sz w:val="22"/>
                <w:szCs w:val="22"/>
                <w:lang w:val="kk-KZ"/>
              </w:rPr>
              <w:t xml:space="preserve">Меншік </w:t>
            </w:r>
            <w:r w:rsidRPr="00B8729D">
              <w:rPr>
                <w:sz w:val="22"/>
                <w:szCs w:val="22"/>
                <w:lang w:val="kk-KZ"/>
              </w:rPr>
              <w:t>капиталы,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1 000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1 000</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20"/>
                <w:szCs w:val="20"/>
              </w:rPr>
            </w:pPr>
            <w:r w:rsidRPr="00B8729D">
              <w:rPr>
                <w:color w:val="000000"/>
                <w:sz w:val="20"/>
                <w:szCs w:val="20"/>
              </w:rPr>
              <w:t>1 000</w:t>
            </w:r>
          </w:p>
        </w:tc>
      </w:tr>
      <w:tr w:rsidR="0062729D" w:rsidTr="00905AB8">
        <w:trPr>
          <w:trHeight w:hRule="exact" w:val="268"/>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sidRPr="0050503B">
              <w:rPr>
                <w:sz w:val="22"/>
                <w:szCs w:val="22"/>
                <w:lang w:val="kk-KZ"/>
              </w:rPr>
              <w:t>Қарыздық,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B8729D" w:rsidRDefault="0062729D" w:rsidP="009B3FED">
            <w:pPr>
              <w:shd w:val="clear" w:color="auto" w:fill="FFFFFF"/>
              <w:jc w:val="center"/>
              <w:rPr>
                <w:sz w:val="18"/>
                <w:szCs w:val="18"/>
              </w:rPr>
            </w:pP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0"/>
                <w:szCs w:val="20"/>
              </w:rPr>
            </w:pPr>
            <w:r w:rsidRPr="0050503B">
              <w:rPr>
                <w:color w:val="000000"/>
                <w:sz w:val="20"/>
                <w:szCs w:val="20"/>
              </w:rPr>
              <w:t>200</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0"/>
                <w:szCs w:val="20"/>
              </w:rPr>
            </w:pPr>
            <w:r w:rsidRPr="0050503B">
              <w:rPr>
                <w:color w:val="000000"/>
                <w:sz w:val="20"/>
                <w:szCs w:val="20"/>
              </w:rPr>
              <w:t>500</w:t>
            </w:r>
          </w:p>
        </w:tc>
      </w:tr>
      <w:tr w:rsidR="0062729D" w:rsidTr="00905AB8">
        <w:trPr>
          <w:trHeight w:hRule="exact" w:val="287"/>
        </w:trPr>
        <w:tc>
          <w:tcPr>
            <w:tcW w:w="3571"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rPr>
                <w:sz w:val="22"/>
                <w:szCs w:val="22"/>
                <w:lang w:val="kk-KZ"/>
              </w:rPr>
            </w:pPr>
            <w:r>
              <w:rPr>
                <w:sz w:val="22"/>
                <w:szCs w:val="22"/>
                <w:lang w:val="kk-KZ"/>
              </w:rPr>
              <w:t>Операциялық пайда,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0"/>
                <w:szCs w:val="20"/>
              </w:rPr>
            </w:pPr>
            <w:r w:rsidRPr="0050503B">
              <w:rPr>
                <w:color w:val="000000"/>
                <w:sz w:val="20"/>
                <w:szCs w:val="20"/>
              </w:rPr>
              <w:t>200</w:t>
            </w:r>
          </w:p>
        </w:tc>
        <w:tc>
          <w:tcPr>
            <w:tcW w:w="571"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0"/>
                <w:szCs w:val="20"/>
              </w:rPr>
            </w:pPr>
            <w:r w:rsidRPr="0050503B">
              <w:rPr>
                <w:color w:val="000000"/>
                <w:sz w:val="20"/>
                <w:szCs w:val="20"/>
              </w:rPr>
              <w:t>240</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0"/>
                <w:szCs w:val="20"/>
              </w:rPr>
            </w:pPr>
            <w:r w:rsidRPr="0050503B">
              <w:rPr>
                <w:color w:val="000000"/>
                <w:sz w:val="20"/>
                <w:szCs w:val="20"/>
              </w:rPr>
              <w:t>300</w:t>
            </w:r>
          </w:p>
        </w:tc>
      </w:tr>
      <w:tr w:rsidR="0062729D" w:rsidTr="00905AB8">
        <w:trPr>
          <w:trHeight w:hRule="exact" w:val="277"/>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Pr>
                <w:sz w:val="22"/>
                <w:szCs w:val="22"/>
                <w:lang w:val="kk-KZ"/>
              </w:rPr>
              <w:t xml:space="preserve">Активтердің пайдалылығы, </w:t>
            </w:r>
            <w:r>
              <w:rPr>
                <w:sz w:val="22"/>
                <w:szCs w:val="22"/>
                <w:lang w:val="en-US"/>
              </w:rPr>
              <w:t>%</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r>
      <w:tr w:rsidR="0062729D" w:rsidTr="00905AB8">
        <w:trPr>
          <w:trHeight w:hRule="exact" w:val="295"/>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sidRPr="0050503B">
              <w:rPr>
                <w:sz w:val="22"/>
                <w:szCs w:val="22"/>
                <w:lang w:val="kk-KZ"/>
              </w:rPr>
              <w:t>Несиеге пайыз</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19</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19</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19</w:t>
            </w:r>
          </w:p>
        </w:tc>
      </w:tr>
      <w:tr w:rsidR="0062729D" w:rsidTr="00905AB8">
        <w:trPr>
          <w:trHeight w:hRule="exact" w:val="284"/>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sidRPr="0050503B">
              <w:rPr>
                <w:sz w:val="22"/>
                <w:szCs w:val="22"/>
                <w:lang w:val="kk-KZ"/>
              </w:rPr>
              <w:t>Несиеге пайыздар сомасы,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38</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95</w:t>
            </w:r>
          </w:p>
        </w:tc>
      </w:tr>
      <w:tr w:rsidR="0062729D" w:rsidTr="00905AB8">
        <w:trPr>
          <w:trHeight w:hRule="exact" w:val="275"/>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sidRPr="0050503B">
              <w:rPr>
                <w:sz w:val="22"/>
                <w:szCs w:val="22"/>
                <w:lang w:val="kk-KZ"/>
              </w:rPr>
              <w:t>Пайданың сомасы, пайыздарды ескере отырып</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202</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205</w:t>
            </w:r>
          </w:p>
        </w:tc>
      </w:tr>
      <w:tr w:rsidR="0062729D" w:rsidTr="00905AB8">
        <w:trPr>
          <w:trHeight w:hRule="exact" w:val="292"/>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rPr>
            </w:pPr>
            <w:r>
              <w:rPr>
                <w:color w:val="000000"/>
                <w:sz w:val="22"/>
                <w:szCs w:val="22"/>
                <w:lang w:val="kk-KZ"/>
              </w:rPr>
              <w:t>Пайдаға салынатын салық мөлшерлемесі</w:t>
            </w:r>
            <w:r w:rsidRPr="0050503B">
              <w:rPr>
                <w:color w:val="000000"/>
                <w:sz w:val="22"/>
                <w:szCs w:val="22"/>
              </w:rPr>
              <w:t>, %</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20</w:t>
            </w:r>
          </w:p>
        </w:tc>
      </w:tr>
      <w:tr w:rsidR="0062729D" w:rsidTr="00905AB8">
        <w:trPr>
          <w:trHeight w:hRule="exact" w:val="269"/>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Pr>
                <w:sz w:val="22"/>
                <w:szCs w:val="22"/>
                <w:lang w:val="kk-KZ"/>
              </w:rPr>
              <w:t>Пайдаға салынатын салық сомасы,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40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40,4</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41</w:t>
            </w:r>
          </w:p>
        </w:tc>
      </w:tr>
      <w:tr w:rsidR="0062729D" w:rsidTr="00905AB8">
        <w:trPr>
          <w:trHeight w:hRule="exact" w:val="286"/>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lang w:val="kk-KZ"/>
              </w:rPr>
            </w:pPr>
            <w:r>
              <w:rPr>
                <w:sz w:val="22"/>
                <w:szCs w:val="22"/>
                <w:lang w:val="kk-KZ"/>
              </w:rPr>
              <w:t>Таза пайда, мың теңге</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161,6</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164</w:t>
            </w:r>
          </w:p>
        </w:tc>
      </w:tr>
      <w:tr w:rsidR="0062729D" w:rsidTr="00905AB8">
        <w:trPr>
          <w:trHeight w:hRule="exact" w:val="291"/>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rPr>
            </w:pPr>
            <w:r>
              <w:rPr>
                <w:color w:val="000000"/>
                <w:sz w:val="22"/>
                <w:szCs w:val="22"/>
                <w:lang w:val="kk-KZ"/>
              </w:rPr>
              <w:t>Меншік капиталдың пайдалылығы,</w:t>
            </w:r>
            <w:r w:rsidRPr="0050503B">
              <w:rPr>
                <w:color w:val="000000"/>
                <w:sz w:val="22"/>
                <w:szCs w:val="22"/>
              </w:rPr>
              <w:t>%</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16,16</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16,4</w:t>
            </w:r>
          </w:p>
        </w:tc>
      </w:tr>
      <w:tr w:rsidR="0062729D" w:rsidTr="00905AB8">
        <w:trPr>
          <w:trHeight w:hRule="exact" w:val="564"/>
        </w:trPr>
        <w:tc>
          <w:tcPr>
            <w:tcW w:w="3571"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rPr>
                <w:sz w:val="22"/>
                <w:szCs w:val="22"/>
              </w:rPr>
            </w:pPr>
            <w:r>
              <w:rPr>
                <w:color w:val="000000"/>
                <w:sz w:val="22"/>
                <w:szCs w:val="22"/>
                <w:lang w:val="kk-KZ"/>
              </w:rPr>
              <w:t>Қарыздық капиталды пайдалануымен байланысты меншік капитал пайдалылығының өсімі</w:t>
            </w:r>
            <w:r w:rsidRPr="0050503B">
              <w:rPr>
                <w:color w:val="000000"/>
                <w:sz w:val="22"/>
                <w:szCs w:val="22"/>
              </w:rPr>
              <w:t>, %</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2"/>
                <w:szCs w:val="22"/>
              </w:rPr>
            </w:pPr>
            <w:r w:rsidRPr="0050503B">
              <w:rPr>
                <w:color w:val="000000"/>
                <w:sz w:val="22"/>
                <w:szCs w:val="22"/>
              </w:rPr>
              <w:t>0</w:t>
            </w:r>
          </w:p>
        </w:tc>
        <w:tc>
          <w:tcPr>
            <w:tcW w:w="571"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2"/>
                <w:szCs w:val="22"/>
              </w:rPr>
            </w:pPr>
            <w:r w:rsidRPr="0050503B">
              <w:rPr>
                <w:color w:val="000000"/>
                <w:sz w:val="22"/>
                <w:szCs w:val="22"/>
              </w:rPr>
              <w:t>0,16</w:t>
            </w:r>
          </w:p>
        </w:tc>
        <w:tc>
          <w:tcPr>
            <w:tcW w:w="429" w:type="pct"/>
            <w:tcBorders>
              <w:top w:val="single" w:sz="6" w:space="0" w:color="auto"/>
              <w:left w:val="single" w:sz="6" w:space="0" w:color="auto"/>
              <w:bottom w:val="single" w:sz="6" w:space="0" w:color="auto"/>
              <w:right w:val="single" w:sz="6" w:space="0" w:color="auto"/>
            </w:tcBorders>
            <w:shd w:val="clear" w:color="auto" w:fill="FFFFFF"/>
            <w:vAlign w:val="bottom"/>
          </w:tcPr>
          <w:p w:rsidR="0062729D" w:rsidRPr="0050503B" w:rsidRDefault="0062729D" w:rsidP="009B3FED">
            <w:pPr>
              <w:shd w:val="clear" w:color="auto" w:fill="FFFFFF"/>
              <w:jc w:val="center"/>
              <w:rPr>
                <w:sz w:val="22"/>
                <w:szCs w:val="22"/>
              </w:rPr>
            </w:pPr>
            <w:r w:rsidRPr="0050503B">
              <w:rPr>
                <w:color w:val="000000"/>
                <w:sz w:val="22"/>
                <w:szCs w:val="22"/>
              </w:rPr>
              <w:t>0,4</w:t>
            </w:r>
          </w:p>
        </w:tc>
      </w:tr>
      <w:tr w:rsidR="0062729D" w:rsidTr="00905AB8">
        <w:trPr>
          <w:trHeight w:hRule="exact" w:val="288"/>
        </w:trPr>
        <w:tc>
          <w:tcPr>
            <w:tcW w:w="3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rPr>
                <w:sz w:val="22"/>
                <w:szCs w:val="22"/>
              </w:rPr>
            </w:pPr>
            <w:r>
              <w:rPr>
                <w:color w:val="000000"/>
                <w:sz w:val="22"/>
                <w:szCs w:val="22"/>
                <w:lang w:val="kk-KZ"/>
              </w:rPr>
              <w:t xml:space="preserve">Қаржылық тетігінің әсері </w:t>
            </w:r>
            <w:r w:rsidRPr="0050503B">
              <w:rPr>
                <w:color w:val="000000"/>
                <w:sz w:val="22"/>
                <w:szCs w:val="22"/>
              </w:rPr>
              <w:t>%</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0</w:t>
            </w:r>
          </w:p>
        </w:tc>
        <w:tc>
          <w:tcPr>
            <w:tcW w:w="571"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0,16</w:t>
            </w:r>
          </w:p>
        </w:tc>
        <w:tc>
          <w:tcPr>
            <w:tcW w:w="429" w:type="pct"/>
            <w:tcBorders>
              <w:top w:val="single" w:sz="6" w:space="0" w:color="auto"/>
              <w:left w:val="single" w:sz="6" w:space="0" w:color="auto"/>
              <w:bottom w:val="single" w:sz="6" w:space="0" w:color="auto"/>
              <w:right w:val="single" w:sz="6" w:space="0" w:color="auto"/>
            </w:tcBorders>
            <w:shd w:val="clear" w:color="auto" w:fill="FFFFFF"/>
          </w:tcPr>
          <w:p w:rsidR="0062729D" w:rsidRPr="0050503B" w:rsidRDefault="0062729D" w:rsidP="009B3FED">
            <w:pPr>
              <w:shd w:val="clear" w:color="auto" w:fill="FFFFFF"/>
              <w:jc w:val="center"/>
              <w:rPr>
                <w:sz w:val="22"/>
                <w:szCs w:val="22"/>
              </w:rPr>
            </w:pPr>
            <w:r w:rsidRPr="0050503B">
              <w:rPr>
                <w:color w:val="000000"/>
                <w:sz w:val="22"/>
                <w:szCs w:val="22"/>
              </w:rPr>
              <w:t>0,4</w:t>
            </w:r>
          </w:p>
        </w:tc>
      </w:tr>
    </w:tbl>
    <w:p w:rsidR="0062729D" w:rsidRPr="00591FEC" w:rsidRDefault="0062729D" w:rsidP="0062729D">
      <w:pPr>
        <w:jc w:val="both"/>
        <w:rPr>
          <w:sz w:val="22"/>
          <w:szCs w:val="22"/>
          <w:lang w:val="en-US"/>
        </w:rPr>
      </w:pPr>
    </w:p>
    <w:p w:rsidR="0062729D" w:rsidRDefault="0062729D" w:rsidP="0062729D">
      <w:pPr>
        <w:ind w:firstLine="540"/>
        <w:jc w:val="both"/>
        <w:rPr>
          <w:sz w:val="22"/>
          <w:szCs w:val="22"/>
          <w:lang w:val="kk-KZ"/>
        </w:rPr>
      </w:pPr>
      <w:r>
        <w:rPr>
          <w:sz w:val="22"/>
          <w:szCs w:val="22"/>
          <w:lang w:val="kk-KZ"/>
        </w:rPr>
        <w:t xml:space="preserve">Пайдаланатын капитал үлесінің жоғарылау барысындағы кәсіпорынның қаржылық тұрақтылығының төмендеуі банкроттығының тәуекелін көбейтеді, бұл несие берушілерді несиеге </w:t>
      </w:r>
      <w:r>
        <w:rPr>
          <w:sz w:val="22"/>
          <w:szCs w:val="22"/>
          <w:lang w:val="kk-KZ"/>
        </w:rPr>
        <w:lastRenderedPageBreak/>
        <w:t>пайыз мөлшерлемесінің деңгейін жоғарылатуға мәжбүрлейді. Тәуекелдің белгіленген деңгейінде қаржылық тетігінің саралауы нөлге теңеюі мүмкін. Қаржылық тетігі саралауының теріс маңызы меншік капитал пайдалылығының коэффициентін әрқашан да төмендетеді. Бұл жағдайда қаржылық капиталды пайдалану теріс әсер береді. Саралаудың оң маңызында қаржылық тұтқасы коэффициентінің өсімі меншік капиталдың пайдалылығы коэффициентінің одан да көптеу өсіміне әкеледі. Дүниежүзілік практикасында оңтайлы маңыз – 50-60</w:t>
      </w:r>
      <w:r w:rsidRPr="005879DF">
        <w:rPr>
          <w:sz w:val="22"/>
          <w:szCs w:val="22"/>
          <w:lang w:val="kk-KZ"/>
        </w:rPr>
        <w:t>%</w:t>
      </w:r>
      <w:r>
        <w:rPr>
          <w:sz w:val="22"/>
          <w:szCs w:val="22"/>
          <w:lang w:val="kk-KZ"/>
        </w:rPr>
        <w:t xml:space="preserve"> деп саналады, яғни қаржылық тетігінің әсері экономикалық пайдалылықтың 2/3 деңгейіне немесе жартысына тең болуға тиісті.</w:t>
      </w:r>
    </w:p>
    <w:p w:rsidR="00905AB8" w:rsidRPr="0062729D" w:rsidRDefault="00905AB8" w:rsidP="00905AB8">
      <w:pPr>
        <w:ind w:firstLine="540"/>
        <w:jc w:val="both"/>
        <w:rPr>
          <w:sz w:val="22"/>
          <w:szCs w:val="22"/>
          <w:lang w:val="kk-KZ"/>
        </w:rPr>
      </w:pPr>
      <w:bookmarkStart w:id="0" w:name="_GoBack"/>
      <w:bookmarkEnd w:id="0"/>
      <w:r w:rsidRPr="0062729D">
        <w:rPr>
          <w:sz w:val="22"/>
          <w:szCs w:val="22"/>
          <w:lang w:val="kk-KZ"/>
        </w:rPr>
        <w:t>Қарыздық капитал кәсіпорынның дамуын қаржыландыру үшін қайтарымдық негізде тартылатын ақша құралдары мен басқа мүліктік құндылықтарын сипаттайды.</w:t>
      </w:r>
    </w:p>
    <w:p w:rsidR="00905AB8" w:rsidRPr="0062729D" w:rsidRDefault="00905AB8" w:rsidP="00905AB8">
      <w:pPr>
        <w:ind w:firstLine="540"/>
        <w:jc w:val="both"/>
        <w:rPr>
          <w:sz w:val="22"/>
          <w:szCs w:val="22"/>
          <w:lang w:val="kk-KZ"/>
        </w:rPr>
      </w:pPr>
      <w:r w:rsidRPr="0062729D">
        <w:rPr>
          <w:sz w:val="22"/>
          <w:szCs w:val="22"/>
          <w:lang w:val="kk-KZ"/>
        </w:rPr>
        <w:t xml:space="preserve"> Қарыздық капиталға жататындар: банк несиесі, коммерциялық (тауарлық) несие және т.б. Кәсіпорын пайдаланатын қарыздық капиталдың барлық түрлері қаржы міндеттемелер болып келеді. Қарыздық қаражатарды тарту саясатын қалыптастыру үдерісіне келесі кезеңдер кіреді:</w:t>
      </w:r>
    </w:p>
    <w:p w:rsidR="00905AB8" w:rsidRPr="0062729D" w:rsidRDefault="00905AB8" w:rsidP="00905AB8">
      <w:pPr>
        <w:ind w:firstLine="540"/>
        <w:jc w:val="both"/>
        <w:rPr>
          <w:sz w:val="22"/>
          <w:szCs w:val="22"/>
          <w:lang w:val="kk-KZ"/>
        </w:rPr>
      </w:pPr>
      <w:r w:rsidRPr="0062729D">
        <w:rPr>
          <w:b/>
          <w:sz w:val="22"/>
          <w:szCs w:val="22"/>
          <w:lang w:val="kk-KZ"/>
        </w:rPr>
        <w:t>1 Алдыңғы кезеңде қарыздық қаражаттардың тартуы мен пайдалануын талдау</w:t>
      </w:r>
      <w:r w:rsidRPr="0062729D">
        <w:rPr>
          <w:sz w:val="22"/>
          <w:szCs w:val="22"/>
          <w:lang w:val="kk-KZ"/>
        </w:rPr>
        <w:t>.</w:t>
      </w:r>
    </w:p>
    <w:p w:rsidR="00905AB8" w:rsidRPr="0062729D" w:rsidRDefault="00905AB8" w:rsidP="00905AB8">
      <w:pPr>
        <w:ind w:firstLine="540"/>
        <w:jc w:val="both"/>
        <w:rPr>
          <w:sz w:val="22"/>
          <w:szCs w:val="22"/>
          <w:lang w:val="kk-KZ"/>
        </w:rPr>
      </w:pPr>
      <w:r w:rsidRPr="0062729D">
        <w:rPr>
          <w:sz w:val="22"/>
          <w:szCs w:val="22"/>
          <w:lang w:val="kk-KZ"/>
        </w:rPr>
        <w:t>Бұндай талдаудың мақсаты: кәсіпорынның қарыздық қаражаттар көлемін, құрамын және тарту түрлерін табу, оларды пайдалану тиімділігін бағалау. Өткізген талдаудың нәтижелері кәсіпорында қарыздық қаражаттарды пайдаланудың мақсатқа сәйкестігін бағалаудың негізі болып келеді.</w:t>
      </w:r>
    </w:p>
    <w:p w:rsidR="00905AB8" w:rsidRPr="0062729D" w:rsidRDefault="00905AB8" w:rsidP="00905AB8">
      <w:pPr>
        <w:ind w:firstLine="540"/>
        <w:jc w:val="both"/>
        <w:rPr>
          <w:b/>
          <w:sz w:val="22"/>
          <w:szCs w:val="22"/>
          <w:lang w:val="kk-KZ"/>
        </w:rPr>
      </w:pPr>
      <w:r w:rsidRPr="0062729D">
        <w:rPr>
          <w:b/>
          <w:sz w:val="22"/>
          <w:szCs w:val="22"/>
          <w:lang w:val="kk-KZ"/>
        </w:rPr>
        <w:t>2 Қарыздық қаражаттарды тарту мақсаттарын анықтау.</w:t>
      </w:r>
    </w:p>
    <w:p w:rsidR="00905AB8" w:rsidRPr="0062729D" w:rsidRDefault="00905AB8" w:rsidP="00905AB8">
      <w:pPr>
        <w:ind w:firstLine="540"/>
        <w:jc w:val="both"/>
        <w:rPr>
          <w:sz w:val="22"/>
          <w:szCs w:val="22"/>
          <w:lang w:val="kk-KZ"/>
        </w:rPr>
      </w:pPr>
      <w:r w:rsidRPr="0062729D">
        <w:rPr>
          <w:sz w:val="22"/>
          <w:szCs w:val="22"/>
          <w:lang w:val="kk-KZ"/>
        </w:rPr>
        <w:t>Бұл қаражаттар қатал мақсаттық негізде тартылады, осы оларды тиімді пайдалану  шарттарының бірі. Қарыздық қаражаттарды тартудың негізгі мақсаттары:</w:t>
      </w:r>
    </w:p>
    <w:p w:rsidR="00905AB8" w:rsidRPr="0062729D" w:rsidRDefault="00905AB8" w:rsidP="00905AB8">
      <w:pPr>
        <w:numPr>
          <w:ilvl w:val="0"/>
          <w:numId w:val="1"/>
        </w:numPr>
        <w:tabs>
          <w:tab w:val="clear" w:pos="960"/>
          <w:tab w:val="num" w:pos="0"/>
        </w:tabs>
        <w:ind w:left="0" w:firstLine="540"/>
        <w:jc w:val="both"/>
        <w:rPr>
          <w:sz w:val="22"/>
          <w:szCs w:val="22"/>
          <w:lang w:val="kk-KZ"/>
        </w:rPr>
      </w:pPr>
      <w:r w:rsidRPr="0062729D">
        <w:rPr>
          <w:sz w:val="22"/>
          <w:szCs w:val="22"/>
          <w:lang w:val="kk-KZ"/>
        </w:rPr>
        <w:t>айналым активтердің тұрақты және ауыспалы бөліктерінің қажетті көлемін толтыру;</w:t>
      </w:r>
    </w:p>
    <w:p w:rsidR="00905AB8" w:rsidRPr="0062729D" w:rsidRDefault="00905AB8" w:rsidP="00905AB8">
      <w:pPr>
        <w:numPr>
          <w:ilvl w:val="0"/>
          <w:numId w:val="1"/>
        </w:numPr>
        <w:tabs>
          <w:tab w:val="clear" w:pos="960"/>
          <w:tab w:val="num" w:pos="0"/>
        </w:tabs>
        <w:ind w:left="0" w:firstLine="540"/>
        <w:jc w:val="both"/>
        <w:rPr>
          <w:sz w:val="22"/>
          <w:szCs w:val="22"/>
          <w:lang w:val="kk-KZ"/>
        </w:rPr>
      </w:pPr>
      <w:r w:rsidRPr="0062729D">
        <w:rPr>
          <w:sz w:val="22"/>
          <w:szCs w:val="22"/>
          <w:lang w:val="kk-KZ"/>
        </w:rPr>
        <w:t>инвестициялық ресурстардың жетпей тұрған көлемін қалыптастыру;</w:t>
      </w:r>
    </w:p>
    <w:p w:rsidR="00905AB8" w:rsidRPr="0062729D" w:rsidRDefault="00905AB8" w:rsidP="00905AB8">
      <w:pPr>
        <w:numPr>
          <w:ilvl w:val="0"/>
          <w:numId w:val="1"/>
        </w:numPr>
        <w:tabs>
          <w:tab w:val="clear" w:pos="960"/>
          <w:tab w:val="num" w:pos="0"/>
        </w:tabs>
        <w:ind w:left="0" w:firstLine="540"/>
        <w:jc w:val="both"/>
        <w:rPr>
          <w:sz w:val="22"/>
          <w:szCs w:val="22"/>
          <w:lang w:val="kk-KZ"/>
        </w:rPr>
      </w:pPr>
      <w:r w:rsidRPr="0062729D">
        <w:rPr>
          <w:sz w:val="22"/>
          <w:szCs w:val="22"/>
          <w:lang w:val="kk-KZ"/>
        </w:rPr>
        <w:t>өз қызметкерлерінің әлеуметтік-тұрмыстық қажеттіліктерін және басқа да мұқтаждықтарын қамтамасыз ету.</w:t>
      </w:r>
    </w:p>
    <w:p w:rsidR="00905AB8" w:rsidRPr="0062729D" w:rsidRDefault="00905AB8" w:rsidP="00905AB8">
      <w:pPr>
        <w:ind w:firstLine="600"/>
        <w:jc w:val="both"/>
        <w:rPr>
          <w:b/>
          <w:sz w:val="22"/>
          <w:szCs w:val="22"/>
          <w:lang w:val="kk-KZ"/>
        </w:rPr>
      </w:pPr>
      <w:r w:rsidRPr="0062729D">
        <w:rPr>
          <w:b/>
          <w:sz w:val="22"/>
          <w:szCs w:val="22"/>
          <w:lang w:val="kk-KZ"/>
        </w:rPr>
        <w:t>3 Қарыздық қаражаттарды тартудың шекті көлемін анықтау.</w:t>
      </w:r>
    </w:p>
    <w:p w:rsidR="00905AB8" w:rsidRPr="0062729D" w:rsidRDefault="00905AB8" w:rsidP="00905AB8">
      <w:pPr>
        <w:ind w:firstLine="540"/>
        <w:jc w:val="both"/>
        <w:rPr>
          <w:sz w:val="22"/>
          <w:szCs w:val="22"/>
          <w:lang w:val="kk-KZ"/>
        </w:rPr>
      </w:pPr>
      <w:r w:rsidRPr="0062729D">
        <w:rPr>
          <w:sz w:val="22"/>
          <w:szCs w:val="22"/>
          <w:lang w:val="kk-KZ"/>
        </w:rPr>
        <w:t>Осы тартудың ең көп көлемі екі негізгі шарттармен күштеп таңылады:</w:t>
      </w:r>
    </w:p>
    <w:p w:rsidR="00905AB8" w:rsidRPr="0062729D" w:rsidRDefault="00905AB8" w:rsidP="00905AB8">
      <w:pPr>
        <w:ind w:firstLine="540"/>
        <w:jc w:val="both"/>
        <w:rPr>
          <w:sz w:val="22"/>
          <w:szCs w:val="22"/>
          <w:lang w:val="kk-KZ"/>
        </w:rPr>
      </w:pPr>
      <w:r w:rsidRPr="0062729D">
        <w:rPr>
          <w:sz w:val="22"/>
          <w:szCs w:val="22"/>
          <w:lang w:val="kk-KZ"/>
        </w:rPr>
        <w:t xml:space="preserve"> -     қаржылық леверидждің шекті әсерімен;</w:t>
      </w:r>
    </w:p>
    <w:p w:rsidR="00905AB8" w:rsidRPr="0062729D" w:rsidRDefault="00905AB8" w:rsidP="00905AB8">
      <w:pPr>
        <w:numPr>
          <w:ilvl w:val="0"/>
          <w:numId w:val="1"/>
        </w:numPr>
        <w:jc w:val="both"/>
        <w:rPr>
          <w:sz w:val="22"/>
          <w:szCs w:val="22"/>
          <w:lang w:val="kk-KZ"/>
        </w:rPr>
      </w:pPr>
      <w:r w:rsidRPr="0062729D">
        <w:rPr>
          <w:sz w:val="22"/>
          <w:szCs w:val="22"/>
          <w:lang w:val="kk-KZ"/>
        </w:rPr>
        <w:t>кәсіпорынның жеткілікті қаржылық тұрақтылығын қамтамасыз етуімен.</w:t>
      </w:r>
    </w:p>
    <w:p w:rsidR="00905AB8" w:rsidRPr="0062729D" w:rsidRDefault="00905AB8" w:rsidP="00905AB8">
      <w:pPr>
        <w:ind w:firstLine="540"/>
        <w:jc w:val="both"/>
        <w:rPr>
          <w:sz w:val="22"/>
          <w:szCs w:val="22"/>
          <w:lang w:val="kk-KZ"/>
        </w:rPr>
      </w:pPr>
      <w:r w:rsidRPr="0062729D">
        <w:rPr>
          <w:sz w:val="22"/>
          <w:szCs w:val="22"/>
          <w:lang w:val="kk-KZ"/>
        </w:rPr>
        <w:t>Осы талаптарды ескере отыра, кәсіпорын өз шаруашылық қызметінде қаражаттарды пайдалану лимитін (кесімді шегін) белгілейді.</w:t>
      </w:r>
    </w:p>
    <w:p w:rsidR="00905AB8" w:rsidRPr="0062729D" w:rsidRDefault="00905AB8" w:rsidP="00905AB8">
      <w:pPr>
        <w:ind w:firstLine="540"/>
        <w:jc w:val="both"/>
        <w:rPr>
          <w:b/>
          <w:sz w:val="22"/>
          <w:szCs w:val="22"/>
          <w:lang w:val="kk-KZ"/>
        </w:rPr>
      </w:pPr>
      <w:r w:rsidRPr="0062729D">
        <w:rPr>
          <w:b/>
          <w:sz w:val="22"/>
          <w:szCs w:val="22"/>
          <w:lang w:val="kk-KZ"/>
        </w:rPr>
        <w:t>4 Әр түрлі көздерден қарыздық капиталды тарту құнын бағалау.</w:t>
      </w:r>
    </w:p>
    <w:p w:rsidR="00905AB8" w:rsidRPr="0062729D" w:rsidRDefault="00905AB8" w:rsidP="00905AB8">
      <w:pPr>
        <w:ind w:firstLine="540"/>
        <w:jc w:val="both"/>
        <w:rPr>
          <w:sz w:val="22"/>
          <w:szCs w:val="22"/>
          <w:lang w:val="kk-KZ"/>
        </w:rPr>
      </w:pPr>
      <w:r w:rsidRPr="0062729D">
        <w:rPr>
          <w:sz w:val="22"/>
          <w:szCs w:val="22"/>
          <w:lang w:val="kk-KZ"/>
        </w:rPr>
        <w:t>Бұндай бағалау қарыздық капиталдың әр  түрлерінде өткізіледі. Осы бағалау нәтижелері қарыздық қаражаттарды тартудың баламалы көздерін таңдауға қатысты басқарушылық шешімдерді әзірлеу негізі болып табылады.</w:t>
      </w:r>
    </w:p>
    <w:p w:rsidR="00905AB8" w:rsidRPr="0062729D" w:rsidRDefault="00905AB8" w:rsidP="00905AB8">
      <w:pPr>
        <w:ind w:firstLine="540"/>
        <w:jc w:val="both"/>
        <w:rPr>
          <w:b/>
          <w:sz w:val="22"/>
          <w:szCs w:val="22"/>
          <w:lang w:val="kk-KZ"/>
        </w:rPr>
      </w:pPr>
      <w:r w:rsidRPr="0062729D">
        <w:rPr>
          <w:b/>
          <w:sz w:val="22"/>
          <w:szCs w:val="22"/>
          <w:lang w:val="kk-KZ"/>
        </w:rPr>
        <w:t>5</w:t>
      </w:r>
      <w:r>
        <w:rPr>
          <w:b/>
          <w:sz w:val="22"/>
          <w:szCs w:val="22"/>
          <w:lang w:val="kk-KZ"/>
        </w:rPr>
        <w:t xml:space="preserve"> </w:t>
      </w:r>
      <w:r w:rsidRPr="0062729D">
        <w:rPr>
          <w:b/>
          <w:sz w:val="22"/>
          <w:szCs w:val="22"/>
          <w:lang w:val="kk-KZ"/>
        </w:rPr>
        <w:t>Қысқамерзімді және ұзақмерзімді негізде тартылатын қарыздық қаражаттар көлемінің ара қатысын анықтау.</w:t>
      </w:r>
    </w:p>
    <w:p w:rsidR="00905AB8" w:rsidRPr="0062729D" w:rsidRDefault="00905AB8" w:rsidP="00905AB8">
      <w:pPr>
        <w:ind w:firstLine="540"/>
        <w:jc w:val="both"/>
        <w:rPr>
          <w:sz w:val="22"/>
          <w:szCs w:val="22"/>
          <w:lang w:val="kk-KZ"/>
        </w:rPr>
      </w:pPr>
      <w:r w:rsidRPr="0062729D">
        <w:rPr>
          <w:sz w:val="22"/>
          <w:szCs w:val="22"/>
          <w:lang w:val="kk-KZ"/>
        </w:rPr>
        <w:t>Ұзақмерзімді уақытқа қаражаттар негізгі активтердің көлемін және инвестициялық  ресурстардың жетпей жатқан көлемін көбейту үшін  тартылады.</w:t>
      </w:r>
    </w:p>
    <w:p w:rsidR="00905AB8" w:rsidRPr="0062729D" w:rsidRDefault="00905AB8" w:rsidP="00905AB8">
      <w:pPr>
        <w:ind w:firstLine="540"/>
        <w:jc w:val="both"/>
        <w:rPr>
          <w:sz w:val="22"/>
          <w:szCs w:val="22"/>
          <w:lang w:val="kk-KZ"/>
        </w:rPr>
      </w:pPr>
      <w:r w:rsidRPr="0062729D">
        <w:rPr>
          <w:b/>
          <w:sz w:val="22"/>
          <w:szCs w:val="22"/>
          <w:lang w:val="kk-KZ"/>
        </w:rPr>
        <w:t>6 Қаражаттарды тарту түрлерін анықтау</w:t>
      </w:r>
      <w:r w:rsidRPr="0062729D">
        <w:rPr>
          <w:sz w:val="22"/>
          <w:szCs w:val="22"/>
          <w:lang w:val="kk-KZ"/>
        </w:rPr>
        <w:t>.</w:t>
      </w:r>
    </w:p>
    <w:p w:rsidR="00905AB8" w:rsidRPr="0062729D" w:rsidRDefault="00905AB8" w:rsidP="00905AB8">
      <w:pPr>
        <w:ind w:firstLine="540"/>
        <w:jc w:val="both"/>
        <w:rPr>
          <w:sz w:val="22"/>
          <w:szCs w:val="22"/>
          <w:lang w:val="kk-KZ"/>
        </w:rPr>
      </w:pPr>
      <w:r w:rsidRPr="0062729D">
        <w:rPr>
          <w:sz w:val="22"/>
          <w:szCs w:val="22"/>
          <w:lang w:val="kk-KZ"/>
        </w:rPr>
        <w:t>Бұл түрлер қаржылық несие, тауарлық несие және т.б. түрлерде сараланады. Тарту түрлердің таңдауы шаруашылық қызмет ерекшелігіне қарай іске асырылады.</w:t>
      </w:r>
    </w:p>
    <w:p w:rsidR="00905AB8" w:rsidRPr="0062729D" w:rsidRDefault="00905AB8" w:rsidP="00905AB8">
      <w:pPr>
        <w:ind w:firstLine="540"/>
        <w:jc w:val="both"/>
        <w:rPr>
          <w:b/>
          <w:sz w:val="22"/>
          <w:szCs w:val="22"/>
          <w:lang w:val="kk-KZ"/>
        </w:rPr>
      </w:pPr>
      <w:r w:rsidRPr="0062729D">
        <w:rPr>
          <w:b/>
          <w:sz w:val="22"/>
          <w:szCs w:val="22"/>
          <w:lang w:val="kk-KZ"/>
        </w:rPr>
        <w:t>7 Негізгі несие берушілер құрамын анықтау.</w:t>
      </w:r>
    </w:p>
    <w:p w:rsidR="00905AB8" w:rsidRPr="0062729D" w:rsidRDefault="00905AB8" w:rsidP="00905AB8">
      <w:pPr>
        <w:ind w:firstLine="540"/>
        <w:jc w:val="both"/>
        <w:rPr>
          <w:sz w:val="22"/>
          <w:szCs w:val="22"/>
          <w:lang w:val="kk-KZ"/>
        </w:rPr>
      </w:pPr>
      <w:r w:rsidRPr="0062729D">
        <w:rPr>
          <w:sz w:val="22"/>
          <w:szCs w:val="22"/>
          <w:lang w:val="kk-KZ"/>
        </w:rPr>
        <w:t>Негізгі несие берушілер кәсіпорынның тұрақты жеткізушілері, сонымен бірге оның есептеу-кассалық қамтамасыз етуін іске асыратын коммерциялық банктер.</w:t>
      </w:r>
    </w:p>
    <w:p w:rsidR="00905AB8" w:rsidRPr="0062729D" w:rsidRDefault="00905AB8" w:rsidP="00905AB8">
      <w:pPr>
        <w:ind w:firstLine="540"/>
        <w:jc w:val="both"/>
        <w:rPr>
          <w:b/>
          <w:sz w:val="22"/>
          <w:szCs w:val="22"/>
          <w:lang w:val="kk-KZ"/>
        </w:rPr>
      </w:pPr>
      <w:r w:rsidRPr="0062729D">
        <w:rPr>
          <w:b/>
          <w:sz w:val="22"/>
          <w:szCs w:val="22"/>
          <w:lang w:val="kk-KZ"/>
        </w:rPr>
        <w:t>8 Несиелерді тартудың тиімді шарттарын қалыптастыру.</w:t>
      </w:r>
    </w:p>
    <w:p w:rsidR="00905AB8" w:rsidRPr="0062729D" w:rsidRDefault="00905AB8" w:rsidP="00905AB8">
      <w:pPr>
        <w:ind w:firstLine="540"/>
        <w:jc w:val="both"/>
        <w:rPr>
          <w:sz w:val="22"/>
          <w:szCs w:val="22"/>
          <w:lang w:val="kk-KZ"/>
        </w:rPr>
      </w:pPr>
      <w:r w:rsidRPr="0062729D">
        <w:rPr>
          <w:sz w:val="22"/>
          <w:szCs w:val="22"/>
          <w:lang w:val="kk-KZ"/>
        </w:rPr>
        <w:t>Осы шарттардың маңыздылар санына жатады:</w:t>
      </w:r>
    </w:p>
    <w:p w:rsidR="00905AB8" w:rsidRPr="0062729D" w:rsidRDefault="00905AB8" w:rsidP="00905AB8">
      <w:pPr>
        <w:numPr>
          <w:ilvl w:val="0"/>
          <w:numId w:val="1"/>
        </w:numPr>
        <w:jc w:val="both"/>
        <w:rPr>
          <w:sz w:val="22"/>
          <w:szCs w:val="22"/>
          <w:lang w:val="kk-KZ"/>
        </w:rPr>
      </w:pPr>
      <w:r w:rsidRPr="0062729D">
        <w:rPr>
          <w:sz w:val="22"/>
          <w:szCs w:val="22"/>
          <w:lang w:val="kk-KZ"/>
        </w:rPr>
        <w:t>несиені беру мерзімі;</w:t>
      </w:r>
    </w:p>
    <w:p w:rsidR="00905AB8" w:rsidRPr="0062729D" w:rsidRDefault="00905AB8" w:rsidP="00905AB8">
      <w:pPr>
        <w:numPr>
          <w:ilvl w:val="0"/>
          <w:numId w:val="1"/>
        </w:numPr>
        <w:jc w:val="both"/>
        <w:rPr>
          <w:sz w:val="22"/>
          <w:szCs w:val="22"/>
          <w:lang w:val="kk-KZ"/>
        </w:rPr>
      </w:pPr>
      <w:r w:rsidRPr="0062729D">
        <w:rPr>
          <w:sz w:val="22"/>
          <w:szCs w:val="22"/>
          <w:lang w:val="kk-KZ"/>
        </w:rPr>
        <w:t>несие үшін пайыз мөлшерлемесі;</w:t>
      </w:r>
    </w:p>
    <w:p w:rsidR="00905AB8" w:rsidRPr="0062729D" w:rsidRDefault="00905AB8" w:rsidP="00905AB8">
      <w:pPr>
        <w:numPr>
          <w:ilvl w:val="0"/>
          <w:numId w:val="1"/>
        </w:numPr>
        <w:jc w:val="both"/>
        <w:rPr>
          <w:sz w:val="22"/>
          <w:szCs w:val="22"/>
          <w:lang w:val="kk-KZ"/>
        </w:rPr>
      </w:pPr>
      <w:r w:rsidRPr="0062729D">
        <w:rPr>
          <w:sz w:val="22"/>
          <w:szCs w:val="22"/>
          <w:lang w:val="kk-KZ"/>
        </w:rPr>
        <w:t>пайыз сомасы мен негізгі қарызды төлеу шарттары;</w:t>
      </w:r>
    </w:p>
    <w:p w:rsidR="00905AB8" w:rsidRPr="0062729D" w:rsidRDefault="00905AB8" w:rsidP="00905AB8">
      <w:pPr>
        <w:numPr>
          <w:ilvl w:val="0"/>
          <w:numId w:val="1"/>
        </w:numPr>
        <w:jc w:val="both"/>
        <w:rPr>
          <w:sz w:val="22"/>
          <w:szCs w:val="22"/>
          <w:lang w:val="kk-KZ"/>
        </w:rPr>
      </w:pPr>
      <w:r w:rsidRPr="0062729D">
        <w:rPr>
          <w:sz w:val="22"/>
          <w:szCs w:val="22"/>
          <w:lang w:val="kk-KZ"/>
        </w:rPr>
        <w:t>несиені алумен байланысты басқа шарттар.</w:t>
      </w:r>
    </w:p>
    <w:p w:rsidR="00905AB8" w:rsidRPr="0062729D" w:rsidRDefault="00905AB8" w:rsidP="00905AB8">
      <w:pPr>
        <w:ind w:left="600"/>
        <w:jc w:val="both"/>
        <w:rPr>
          <w:b/>
          <w:sz w:val="22"/>
          <w:szCs w:val="22"/>
          <w:lang w:val="kk-KZ"/>
        </w:rPr>
      </w:pPr>
      <w:r w:rsidRPr="0062729D">
        <w:rPr>
          <w:b/>
          <w:sz w:val="22"/>
          <w:szCs w:val="22"/>
          <w:lang w:val="kk-KZ"/>
        </w:rPr>
        <w:t>9 Несиені тиімді пайдалануын қамтамасыз ету.</w:t>
      </w:r>
    </w:p>
    <w:p w:rsidR="00905AB8" w:rsidRPr="0062729D" w:rsidRDefault="00905AB8" w:rsidP="00905AB8">
      <w:pPr>
        <w:ind w:firstLine="600"/>
        <w:jc w:val="both"/>
        <w:rPr>
          <w:sz w:val="22"/>
          <w:szCs w:val="22"/>
          <w:lang w:val="kk-KZ"/>
        </w:rPr>
      </w:pPr>
      <w:r w:rsidRPr="0062729D">
        <w:rPr>
          <w:sz w:val="22"/>
          <w:szCs w:val="22"/>
          <w:lang w:val="kk-KZ"/>
        </w:rPr>
        <w:t>Бұндай тиімділіктің мөлшері ретінде қарыздық капиталдың айналымы мен тиімділігінің көрсеткіштері болып келеді.</w:t>
      </w:r>
    </w:p>
    <w:p w:rsidR="00905AB8" w:rsidRPr="0062729D" w:rsidRDefault="00905AB8" w:rsidP="00905AB8">
      <w:pPr>
        <w:ind w:firstLine="600"/>
        <w:jc w:val="both"/>
        <w:rPr>
          <w:b/>
          <w:sz w:val="22"/>
          <w:szCs w:val="22"/>
          <w:lang w:val="kk-KZ"/>
        </w:rPr>
      </w:pPr>
      <w:r w:rsidRPr="0062729D">
        <w:rPr>
          <w:b/>
          <w:sz w:val="22"/>
          <w:szCs w:val="22"/>
          <w:lang w:val="kk-KZ"/>
        </w:rPr>
        <w:t>10 Алынған несиелер бойынша есептесулердің дер кездігін қамтамасыз ету.</w:t>
      </w:r>
    </w:p>
    <w:p w:rsidR="00905AB8" w:rsidRPr="0062729D" w:rsidRDefault="00905AB8" w:rsidP="00905AB8">
      <w:pPr>
        <w:ind w:firstLine="600"/>
        <w:jc w:val="both"/>
        <w:rPr>
          <w:sz w:val="22"/>
          <w:szCs w:val="22"/>
          <w:lang w:val="kk-KZ"/>
        </w:rPr>
      </w:pPr>
      <w:r w:rsidRPr="0062729D">
        <w:rPr>
          <w:sz w:val="22"/>
          <w:szCs w:val="22"/>
          <w:lang w:val="kk-KZ"/>
        </w:rPr>
        <w:t xml:space="preserve">Ең ірі несиелер бойынша алдын ала арнайы қайтарымды қор шоғырлануы мүмкін.  Несиелерді қамтамасыз етуі бойынша төлемдер кәсіпорынның төлем күнтізбесіне енгізіліп, </w:t>
      </w:r>
      <w:r w:rsidRPr="0062729D">
        <w:rPr>
          <w:sz w:val="22"/>
          <w:szCs w:val="22"/>
          <w:lang w:val="kk-KZ"/>
        </w:rPr>
        <w:lastRenderedPageBreak/>
        <w:t xml:space="preserve">ағымдағы қаржылық қызметінің мониторингі (бақылау, талдау және болжау) үдерісінде бақыланады. </w:t>
      </w:r>
    </w:p>
    <w:p w:rsidR="00905AB8" w:rsidRPr="0062729D" w:rsidRDefault="00905AB8" w:rsidP="00905AB8">
      <w:pPr>
        <w:ind w:firstLine="600"/>
        <w:jc w:val="both"/>
        <w:rPr>
          <w:sz w:val="22"/>
          <w:szCs w:val="22"/>
          <w:lang w:val="kk-KZ"/>
        </w:rPr>
      </w:pPr>
      <w:r w:rsidRPr="0062729D">
        <w:rPr>
          <w:sz w:val="22"/>
          <w:szCs w:val="22"/>
          <w:lang w:val="kk-KZ"/>
        </w:rPr>
        <w:t>Шаруашылық операциялар көлемін кеңейту барысында шығындардың белгіленген түрлерін сақтау пайданың өзгеруіне ықпал жасап, операциялық тұтқаны жоғарылатып немесе төмендетіп, фирманың іскерлік тәуекелін басқаруға мүмкіндік береді. Осы тәсіл кәсіпорынның қаржылық тәуекелін басқаруда да қолданады.</w:t>
      </w:r>
    </w:p>
    <w:p w:rsidR="00751B5E" w:rsidRPr="0062729D" w:rsidRDefault="00751B5E"/>
    <w:sectPr w:rsidR="00751B5E" w:rsidRPr="006272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29D"/>
    <w:rsid w:val="0062729D"/>
    <w:rsid w:val="00751B5E"/>
    <w:rsid w:val="00905A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B40B3"/>
  <w15:chartTrackingRefBased/>
  <w15:docId w15:val="{222A6013-696C-4794-9171-0FF45BECF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729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1618</Words>
  <Characters>9223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2020-01-17T10:10:00Z</dcterms:created>
  <dcterms:modified xsi:type="dcterms:W3CDTF">2020-01-17T10:26:00Z</dcterms:modified>
</cp:coreProperties>
</file>